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1F0F" w14:textId="77777777" w:rsidR="005A204B" w:rsidRDefault="005A204B" w:rsidP="005A204B">
      <w:pPr>
        <w:jc w:val="center"/>
        <w:rPr>
          <w:rFonts w:ascii="Comic Sans MS" w:hAnsi="Comic Sans MS"/>
          <w:b/>
          <w:color w:val="538135" w:themeColor="accent6" w:themeShade="BF"/>
          <w:sz w:val="40"/>
          <w:szCs w:val="40"/>
        </w:rPr>
      </w:pPr>
      <w:r>
        <w:rPr>
          <w:rFonts w:ascii="Comic Sans MS" w:hAnsi="Comic Sans MS"/>
          <w:b/>
          <w:color w:val="538135" w:themeColor="accent6" w:themeShade="BF"/>
          <w:sz w:val="30"/>
          <w:szCs w:val="30"/>
        </w:rPr>
        <w:br/>
      </w:r>
      <w:r w:rsidRPr="005A204B">
        <w:rPr>
          <w:rFonts w:ascii="Comic Sans MS" w:hAnsi="Comic Sans MS"/>
          <w:b/>
          <w:color w:val="538135" w:themeColor="accent6" w:themeShade="BF"/>
          <w:sz w:val="40"/>
          <w:szCs w:val="40"/>
        </w:rPr>
        <w:t>SILVERHILL PRIMARY SCHOOL</w:t>
      </w:r>
    </w:p>
    <w:p w14:paraId="23EE39C0" w14:textId="77777777" w:rsidR="005A204B" w:rsidRDefault="005A204B" w:rsidP="005A204B">
      <w:pPr>
        <w:jc w:val="center"/>
        <w:rPr>
          <w:rFonts w:ascii="Comic Sans MS" w:hAnsi="Comic Sans MS"/>
          <w:b/>
          <w:color w:val="538135" w:themeColor="accent6" w:themeShade="BF"/>
          <w:sz w:val="40"/>
          <w:szCs w:val="40"/>
        </w:rPr>
      </w:pPr>
    </w:p>
    <w:p w14:paraId="052A302E" w14:textId="77777777" w:rsidR="005A204B" w:rsidRDefault="005A204B" w:rsidP="005A204B">
      <w:pPr>
        <w:jc w:val="center"/>
        <w:rPr>
          <w:rFonts w:ascii="Comic Sans MS" w:hAnsi="Comic Sans MS"/>
          <w:b/>
          <w:color w:val="538135" w:themeColor="accent6" w:themeShade="BF"/>
          <w:sz w:val="40"/>
          <w:szCs w:val="40"/>
        </w:rPr>
      </w:pPr>
      <w:r w:rsidRPr="00204363">
        <w:rPr>
          <w:noProof/>
          <w:lang w:eastAsia="en-GB"/>
        </w:rPr>
        <w:drawing>
          <wp:anchor distT="0" distB="0" distL="114300" distR="114300" simplePos="0" relativeHeight="251659264" behindDoc="1" locked="0" layoutInCell="1" allowOverlap="1" wp14:anchorId="1558FBEB" wp14:editId="11C5235E">
            <wp:simplePos x="0" y="0"/>
            <wp:positionH relativeFrom="margin">
              <wp:align>center</wp:align>
            </wp:positionH>
            <wp:positionV relativeFrom="paragraph">
              <wp:posOffset>179070</wp:posOffset>
            </wp:positionV>
            <wp:extent cx="1971675" cy="2047240"/>
            <wp:effectExtent l="0" t="0" r="9525" b="0"/>
            <wp:wrapTight wrapText="bothSides">
              <wp:wrapPolygon edited="0">
                <wp:start x="0" y="0"/>
                <wp:lineTo x="0" y="21305"/>
                <wp:lineTo x="21496" y="21305"/>
                <wp:lineTo x="21496" y="0"/>
                <wp:lineTo x="0" y="0"/>
              </wp:wrapPolygon>
            </wp:wrapTight>
            <wp:docPr id="5" name="Picture 5" descr="S:\Admin\Logos\New Logo Sept 2019\SILVERHILL LOGO ON WHITE VISUAL - RGB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min\Logos\New Logo Sept 2019\SILVERHILL LOGO ON WHITE VISUAL - RGB v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6F561" w14:textId="77777777" w:rsidR="005A204B" w:rsidRDefault="005A204B" w:rsidP="005A204B">
      <w:pPr>
        <w:jc w:val="center"/>
        <w:rPr>
          <w:rFonts w:ascii="Comic Sans MS" w:hAnsi="Comic Sans MS"/>
          <w:b/>
          <w:color w:val="538135" w:themeColor="accent6" w:themeShade="BF"/>
          <w:sz w:val="40"/>
          <w:szCs w:val="40"/>
        </w:rPr>
      </w:pPr>
    </w:p>
    <w:p w14:paraId="5A806B92" w14:textId="77777777" w:rsidR="005A204B" w:rsidRDefault="005A204B" w:rsidP="005A204B">
      <w:pPr>
        <w:jc w:val="center"/>
        <w:rPr>
          <w:rFonts w:ascii="Comic Sans MS" w:hAnsi="Comic Sans MS"/>
          <w:b/>
          <w:color w:val="538135" w:themeColor="accent6" w:themeShade="BF"/>
          <w:sz w:val="40"/>
          <w:szCs w:val="40"/>
        </w:rPr>
      </w:pPr>
    </w:p>
    <w:p w14:paraId="0BAB9802" w14:textId="77777777" w:rsidR="005A204B" w:rsidRDefault="005A204B" w:rsidP="005A204B">
      <w:pPr>
        <w:jc w:val="center"/>
        <w:rPr>
          <w:rFonts w:ascii="Comic Sans MS" w:hAnsi="Comic Sans MS"/>
          <w:b/>
          <w:color w:val="538135" w:themeColor="accent6" w:themeShade="BF"/>
          <w:sz w:val="40"/>
          <w:szCs w:val="40"/>
        </w:rPr>
      </w:pPr>
    </w:p>
    <w:p w14:paraId="50F341A4" w14:textId="77777777" w:rsidR="005A204B" w:rsidRDefault="005A204B" w:rsidP="005A204B">
      <w:pPr>
        <w:jc w:val="center"/>
        <w:rPr>
          <w:rFonts w:ascii="Comic Sans MS" w:hAnsi="Comic Sans MS"/>
          <w:b/>
          <w:color w:val="538135" w:themeColor="accent6" w:themeShade="BF"/>
          <w:sz w:val="40"/>
          <w:szCs w:val="40"/>
        </w:rPr>
      </w:pPr>
    </w:p>
    <w:p w14:paraId="1F2A2445" w14:textId="77777777" w:rsidR="005A204B" w:rsidRDefault="005A204B" w:rsidP="005A204B">
      <w:pPr>
        <w:jc w:val="center"/>
        <w:rPr>
          <w:rFonts w:ascii="Comic Sans MS" w:hAnsi="Comic Sans MS"/>
          <w:b/>
          <w:color w:val="538135" w:themeColor="accent6" w:themeShade="BF"/>
          <w:sz w:val="40"/>
          <w:szCs w:val="40"/>
        </w:rPr>
      </w:pPr>
    </w:p>
    <w:p w14:paraId="2EBE2FED" w14:textId="77777777" w:rsidR="005A204B" w:rsidRDefault="005A204B" w:rsidP="005A204B">
      <w:pPr>
        <w:jc w:val="center"/>
        <w:rPr>
          <w:rFonts w:ascii="Comic Sans MS" w:hAnsi="Comic Sans MS"/>
          <w:b/>
          <w:color w:val="538135" w:themeColor="accent6" w:themeShade="BF"/>
          <w:sz w:val="40"/>
          <w:szCs w:val="40"/>
        </w:rPr>
      </w:pPr>
    </w:p>
    <w:p w14:paraId="51416E2A" w14:textId="24E8CBD5" w:rsidR="005A204B" w:rsidRDefault="005A204B" w:rsidP="005A204B">
      <w:pPr>
        <w:jc w:val="center"/>
        <w:rPr>
          <w:rFonts w:cstheme="minorHAnsi"/>
          <w:b/>
          <w:sz w:val="40"/>
          <w:szCs w:val="40"/>
        </w:rPr>
      </w:pPr>
      <w:r w:rsidRPr="005A204B">
        <w:rPr>
          <w:rFonts w:cstheme="minorHAnsi"/>
          <w:b/>
          <w:sz w:val="40"/>
          <w:szCs w:val="40"/>
        </w:rPr>
        <w:t>SEND Information</w:t>
      </w:r>
      <w:r w:rsidRPr="005A204B">
        <w:rPr>
          <w:rFonts w:cstheme="minorHAnsi"/>
          <w:b/>
          <w:sz w:val="40"/>
          <w:szCs w:val="40"/>
        </w:rPr>
        <w:br/>
      </w:r>
      <w:r w:rsidR="003948BA">
        <w:rPr>
          <w:rFonts w:cstheme="minorHAnsi"/>
          <w:b/>
          <w:sz w:val="40"/>
          <w:szCs w:val="40"/>
        </w:rPr>
        <w:t>April 2026</w:t>
      </w:r>
    </w:p>
    <w:p w14:paraId="562C1DA5" w14:textId="77777777" w:rsidR="005A204B" w:rsidRDefault="005A204B" w:rsidP="005A204B">
      <w:pPr>
        <w:rPr>
          <w:rFonts w:cstheme="minorHAnsi"/>
          <w:b/>
          <w:sz w:val="40"/>
          <w:szCs w:val="40"/>
        </w:rPr>
      </w:pPr>
    </w:p>
    <w:p w14:paraId="757A1B5B" w14:textId="77777777" w:rsidR="005A204B" w:rsidRDefault="005A204B" w:rsidP="005A204B">
      <w:pPr>
        <w:jc w:val="center"/>
        <w:rPr>
          <w:rFonts w:cstheme="minorHAnsi"/>
          <w:b/>
          <w:sz w:val="40"/>
          <w:szCs w:val="40"/>
        </w:rPr>
      </w:pPr>
    </w:p>
    <w:p w14:paraId="687858C8" w14:textId="77777777" w:rsidR="005A204B" w:rsidRPr="00590DF9" w:rsidRDefault="005A204B" w:rsidP="005A204B">
      <w:pPr>
        <w:jc w:val="center"/>
        <w:rPr>
          <w:rFonts w:cstheme="min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01"/>
        <w:gridCol w:w="2920"/>
        <w:gridCol w:w="2198"/>
        <w:gridCol w:w="1984"/>
      </w:tblGrid>
      <w:tr w:rsidR="005A204B" w:rsidRPr="00590DF9" w14:paraId="54AB4F96" w14:textId="77777777" w:rsidTr="00F50851">
        <w:trPr>
          <w:trHeight w:val="326"/>
        </w:trPr>
        <w:tc>
          <w:tcPr>
            <w:tcW w:w="1331" w:type="dxa"/>
            <w:shd w:val="clear" w:color="auto" w:fill="D9D9D9"/>
            <w:vAlign w:val="center"/>
          </w:tcPr>
          <w:p w14:paraId="6BF2F20E" w14:textId="77777777" w:rsidR="005A204B" w:rsidRPr="00590DF9" w:rsidRDefault="005A204B" w:rsidP="00F50851">
            <w:pPr>
              <w:jc w:val="center"/>
              <w:rPr>
                <w:rFonts w:cstheme="minorHAnsi"/>
                <w:b/>
                <w:sz w:val="24"/>
                <w:szCs w:val="24"/>
              </w:rPr>
            </w:pPr>
            <w:r w:rsidRPr="00590DF9">
              <w:rPr>
                <w:rFonts w:cstheme="minorHAnsi"/>
                <w:b/>
                <w:sz w:val="24"/>
                <w:szCs w:val="24"/>
              </w:rPr>
              <w:t>Review date</w:t>
            </w:r>
          </w:p>
        </w:tc>
        <w:tc>
          <w:tcPr>
            <w:tcW w:w="1201" w:type="dxa"/>
            <w:shd w:val="clear" w:color="auto" w:fill="D9D9D9"/>
            <w:vAlign w:val="center"/>
          </w:tcPr>
          <w:p w14:paraId="623CF786" w14:textId="77777777" w:rsidR="005A204B" w:rsidRPr="00590DF9" w:rsidRDefault="005A204B" w:rsidP="00F50851">
            <w:pPr>
              <w:jc w:val="center"/>
              <w:rPr>
                <w:rFonts w:cstheme="minorHAnsi"/>
                <w:b/>
                <w:sz w:val="24"/>
                <w:szCs w:val="24"/>
              </w:rPr>
            </w:pPr>
            <w:r w:rsidRPr="00590DF9">
              <w:rPr>
                <w:rFonts w:cstheme="minorHAnsi"/>
                <w:b/>
                <w:sz w:val="24"/>
                <w:szCs w:val="24"/>
              </w:rPr>
              <w:t>By whom</w:t>
            </w:r>
          </w:p>
        </w:tc>
        <w:tc>
          <w:tcPr>
            <w:tcW w:w="2920" w:type="dxa"/>
            <w:shd w:val="clear" w:color="auto" w:fill="D9D9D9"/>
            <w:vAlign w:val="center"/>
          </w:tcPr>
          <w:p w14:paraId="57F0B402" w14:textId="77777777" w:rsidR="005A204B" w:rsidRPr="00590DF9" w:rsidRDefault="005A204B" w:rsidP="00F50851">
            <w:pPr>
              <w:jc w:val="center"/>
              <w:rPr>
                <w:rFonts w:cstheme="minorHAnsi"/>
                <w:b/>
                <w:sz w:val="24"/>
                <w:szCs w:val="24"/>
              </w:rPr>
            </w:pPr>
            <w:r w:rsidRPr="00590DF9">
              <w:rPr>
                <w:rFonts w:cstheme="minorHAnsi"/>
                <w:b/>
                <w:sz w:val="24"/>
                <w:szCs w:val="24"/>
              </w:rPr>
              <w:t>Summary of changes made</w:t>
            </w:r>
          </w:p>
        </w:tc>
        <w:tc>
          <w:tcPr>
            <w:tcW w:w="2198" w:type="dxa"/>
            <w:shd w:val="clear" w:color="auto" w:fill="D9D9D9"/>
          </w:tcPr>
          <w:p w14:paraId="483692E2" w14:textId="77777777" w:rsidR="005A204B" w:rsidRPr="00590DF9" w:rsidRDefault="005A204B" w:rsidP="00F50851">
            <w:pPr>
              <w:jc w:val="center"/>
              <w:rPr>
                <w:rFonts w:cstheme="minorHAnsi"/>
                <w:b/>
                <w:sz w:val="24"/>
                <w:szCs w:val="24"/>
              </w:rPr>
            </w:pPr>
            <w:r w:rsidRPr="00590DF9">
              <w:rPr>
                <w:rFonts w:cstheme="minorHAnsi"/>
                <w:b/>
                <w:sz w:val="24"/>
                <w:szCs w:val="24"/>
              </w:rPr>
              <w:t xml:space="preserve">Date ratified by governors/trustees </w:t>
            </w:r>
          </w:p>
        </w:tc>
        <w:tc>
          <w:tcPr>
            <w:tcW w:w="1984" w:type="dxa"/>
            <w:shd w:val="clear" w:color="auto" w:fill="D9D9D9"/>
            <w:vAlign w:val="center"/>
          </w:tcPr>
          <w:p w14:paraId="70ADBFFD" w14:textId="77777777" w:rsidR="005A204B" w:rsidRPr="00590DF9" w:rsidRDefault="005A204B" w:rsidP="00F50851">
            <w:pPr>
              <w:jc w:val="center"/>
              <w:rPr>
                <w:rFonts w:cstheme="minorHAnsi"/>
                <w:b/>
                <w:sz w:val="24"/>
                <w:szCs w:val="24"/>
              </w:rPr>
            </w:pPr>
            <w:r w:rsidRPr="00590DF9">
              <w:rPr>
                <w:rFonts w:cstheme="minorHAnsi"/>
                <w:b/>
                <w:sz w:val="24"/>
                <w:szCs w:val="24"/>
              </w:rPr>
              <w:t>Date implemented</w:t>
            </w:r>
          </w:p>
        </w:tc>
      </w:tr>
      <w:tr w:rsidR="005A204B" w:rsidRPr="00590DF9" w14:paraId="28F2E540" w14:textId="77777777" w:rsidTr="00F50851">
        <w:tc>
          <w:tcPr>
            <w:tcW w:w="1331" w:type="dxa"/>
            <w:shd w:val="clear" w:color="auto" w:fill="auto"/>
          </w:tcPr>
          <w:p w14:paraId="4B18FEF0" w14:textId="2A9600BA" w:rsidR="005A204B" w:rsidRPr="00590DF9" w:rsidRDefault="009F7133" w:rsidP="00F50851">
            <w:pPr>
              <w:rPr>
                <w:rFonts w:cstheme="minorHAnsi"/>
                <w:b/>
                <w:sz w:val="24"/>
                <w:szCs w:val="24"/>
              </w:rPr>
            </w:pPr>
            <w:r>
              <w:rPr>
                <w:rFonts w:cstheme="minorHAnsi"/>
                <w:b/>
                <w:sz w:val="24"/>
                <w:szCs w:val="24"/>
              </w:rPr>
              <w:t>24/0</w:t>
            </w:r>
            <w:r w:rsidR="003948BA">
              <w:rPr>
                <w:rFonts w:cstheme="minorHAnsi"/>
                <w:b/>
                <w:sz w:val="24"/>
                <w:szCs w:val="24"/>
              </w:rPr>
              <w:t>4/27</w:t>
            </w:r>
          </w:p>
        </w:tc>
        <w:tc>
          <w:tcPr>
            <w:tcW w:w="1201" w:type="dxa"/>
            <w:shd w:val="clear" w:color="auto" w:fill="auto"/>
          </w:tcPr>
          <w:p w14:paraId="18F9280A" w14:textId="39CCAC43" w:rsidR="005A204B" w:rsidRPr="00590DF9" w:rsidRDefault="003948BA" w:rsidP="00F50851">
            <w:pPr>
              <w:rPr>
                <w:rFonts w:cstheme="minorHAnsi"/>
                <w:b/>
                <w:sz w:val="24"/>
                <w:szCs w:val="24"/>
              </w:rPr>
            </w:pPr>
            <w:r>
              <w:rPr>
                <w:rFonts w:cstheme="minorHAnsi"/>
                <w:b/>
                <w:sz w:val="24"/>
                <w:szCs w:val="24"/>
              </w:rPr>
              <w:t>CW</w:t>
            </w:r>
          </w:p>
        </w:tc>
        <w:tc>
          <w:tcPr>
            <w:tcW w:w="2920" w:type="dxa"/>
            <w:shd w:val="clear" w:color="auto" w:fill="auto"/>
          </w:tcPr>
          <w:p w14:paraId="2981BBDC" w14:textId="77777777" w:rsidR="005A204B" w:rsidRPr="00590DF9" w:rsidRDefault="005A204B" w:rsidP="00F50851">
            <w:pPr>
              <w:rPr>
                <w:rFonts w:cstheme="minorHAnsi"/>
                <w:b/>
                <w:sz w:val="24"/>
                <w:szCs w:val="24"/>
              </w:rPr>
            </w:pPr>
          </w:p>
        </w:tc>
        <w:tc>
          <w:tcPr>
            <w:tcW w:w="2198" w:type="dxa"/>
          </w:tcPr>
          <w:p w14:paraId="7110B18C" w14:textId="77777777" w:rsidR="005A204B" w:rsidRPr="00590DF9" w:rsidRDefault="005A204B" w:rsidP="00F50851">
            <w:pPr>
              <w:rPr>
                <w:rFonts w:cstheme="minorHAnsi"/>
                <w:b/>
                <w:sz w:val="24"/>
                <w:szCs w:val="24"/>
              </w:rPr>
            </w:pPr>
          </w:p>
        </w:tc>
        <w:tc>
          <w:tcPr>
            <w:tcW w:w="1984" w:type="dxa"/>
            <w:shd w:val="clear" w:color="auto" w:fill="auto"/>
          </w:tcPr>
          <w:p w14:paraId="287844C4" w14:textId="77777777" w:rsidR="005A204B" w:rsidRPr="00590DF9" w:rsidRDefault="005A204B" w:rsidP="00F50851">
            <w:pPr>
              <w:rPr>
                <w:rFonts w:cstheme="minorHAnsi"/>
                <w:b/>
                <w:sz w:val="24"/>
                <w:szCs w:val="24"/>
              </w:rPr>
            </w:pPr>
          </w:p>
        </w:tc>
      </w:tr>
      <w:tr w:rsidR="005A204B" w:rsidRPr="00590DF9" w14:paraId="7670EE20" w14:textId="77777777" w:rsidTr="00F50851">
        <w:tc>
          <w:tcPr>
            <w:tcW w:w="1331" w:type="dxa"/>
            <w:shd w:val="clear" w:color="auto" w:fill="auto"/>
          </w:tcPr>
          <w:p w14:paraId="09519E1F" w14:textId="77777777" w:rsidR="005A204B" w:rsidRPr="00590DF9" w:rsidRDefault="005A204B" w:rsidP="00F50851">
            <w:pPr>
              <w:rPr>
                <w:rFonts w:cstheme="minorHAnsi"/>
                <w:b/>
                <w:sz w:val="24"/>
                <w:szCs w:val="24"/>
              </w:rPr>
            </w:pPr>
          </w:p>
        </w:tc>
        <w:tc>
          <w:tcPr>
            <w:tcW w:w="1201" w:type="dxa"/>
            <w:shd w:val="clear" w:color="auto" w:fill="auto"/>
          </w:tcPr>
          <w:p w14:paraId="1B2BC4E2" w14:textId="77777777" w:rsidR="005A204B" w:rsidRPr="00590DF9" w:rsidRDefault="005A204B" w:rsidP="00F50851">
            <w:pPr>
              <w:rPr>
                <w:rFonts w:cstheme="minorHAnsi"/>
                <w:b/>
                <w:sz w:val="24"/>
                <w:szCs w:val="24"/>
              </w:rPr>
            </w:pPr>
          </w:p>
        </w:tc>
        <w:tc>
          <w:tcPr>
            <w:tcW w:w="2920" w:type="dxa"/>
            <w:shd w:val="clear" w:color="auto" w:fill="auto"/>
          </w:tcPr>
          <w:p w14:paraId="792CDFB9" w14:textId="77777777" w:rsidR="005A204B" w:rsidRPr="00590DF9" w:rsidRDefault="005A204B" w:rsidP="00F50851">
            <w:pPr>
              <w:rPr>
                <w:rFonts w:cstheme="minorHAnsi"/>
                <w:b/>
                <w:sz w:val="24"/>
                <w:szCs w:val="24"/>
              </w:rPr>
            </w:pPr>
          </w:p>
        </w:tc>
        <w:tc>
          <w:tcPr>
            <w:tcW w:w="2198" w:type="dxa"/>
          </w:tcPr>
          <w:p w14:paraId="498FC34D" w14:textId="77777777" w:rsidR="005A204B" w:rsidRPr="00590DF9" w:rsidRDefault="005A204B" w:rsidP="00F50851">
            <w:pPr>
              <w:rPr>
                <w:rFonts w:cstheme="minorHAnsi"/>
                <w:b/>
                <w:sz w:val="24"/>
                <w:szCs w:val="24"/>
              </w:rPr>
            </w:pPr>
          </w:p>
        </w:tc>
        <w:tc>
          <w:tcPr>
            <w:tcW w:w="1984" w:type="dxa"/>
            <w:shd w:val="clear" w:color="auto" w:fill="auto"/>
          </w:tcPr>
          <w:p w14:paraId="2B444DFF" w14:textId="77777777" w:rsidR="005A204B" w:rsidRPr="00590DF9" w:rsidRDefault="005A204B" w:rsidP="00F50851">
            <w:pPr>
              <w:rPr>
                <w:rFonts w:cstheme="minorHAnsi"/>
                <w:b/>
                <w:sz w:val="24"/>
                <w:szCs w:val="24"/>
              </w:rPr>
            </w:pPr>
          </w:p>
        </w:tc>
      </w:tr>
    </w:tbl>
    <w:p w14:paraId="656C2E32" w14:textId="77777777" w:rsidR="005A204B" w:rsidRPr="00590DF9" w:rsidRDefault="005A204B" w:rsidP="005A204B">
      <w:pPr>
        <w:jc w:val="center"/>
        <w:rPr>
          <w:rFonts w:cstheme="minorHAnsi"/>
          <w:b/>
          <w:sz w:val="24"/>
          <w:szCs w:val="24"/>
        </w:rPr>
      </w:pPr>
    </w:p>
    <w:p w14:paraId="023515A6" w14:textId="77777777" w:rsidR="005A204B" w:rsidRDefault="005A204B" w:rsidP="005A204B">
      <w:pPr>
        <w:jc w:val="center"/>
        <w:rPr>
          <w:rFonts w:cstheme="minorHAnsi"/>
          <w:b/>
          <w:sz w:val="40"/>
          <w:szCs w:val="40"/>
        </w:rPr>
      </w:pPr>
    </w:p>
    <w:p w14:paraId="61310D27" w14:textId="77777777" w:rsidR="00590DF9" w:rsidRDefault="00590DF9" w:rsidP="0009761A">
      <w:pPr>
        <w:rPr>
          <w:rFonts w:cstheme="minorHAnsi"/>
          <w:b/>
          <w:sz w:val="32"/>
          <w:szCs w:val="32"/>
          <w:u w:val="single"/>
        </w:rPr>
      </w:pPr>
    </w:p>
    <w:p w14:paraId="498C40D8" w14:textId="375C0B7A" w:rsidR="005A204B" w:rsidRDefault="0009761A" w:rsidP="0009761A">
      <w:pPr>
        <w:rPr>
          <w:rFonts w:cstheme="minorHAnsi"/>
          <w:b/>
          <w:sz w:val="32"/>
          <w:szCs w:val="32"/>
          <w:u w:val="single"/>
        </w:rPr>
      </w:pPr>
      <w:r w:rsidRPr="0009761A">
        <w:rPr>
          <w:rFonts w:cstheme="minorHAnsi"/>
          <w:b/>
          <w:sz w:val="32"/>
          <w:szCs w:val="32"/>
          <w:u w:val="single"/>
        </w:rPr>
        <w:lastRenderedPageBreak/>
        <w:t>Contents</w:t>
      </w:r>
    </w:p>
    <w:p w14:paraId="584FD0E0" w14:textId="08412762" w:rsidR="00E7759F" w:rsidRPr="0073769A" w:rsidRDefault="0009761A" w:rsidP="00967B56">
      <w:pPr>
        <w:rPr>
          <w:sz w:val="24"/>
          <w:szCs w:val="24"/>
        </w:rPr>
      </w:pPr>
      <w:r w:rsidRPr="0073769A">
        <w:rPr>
          <w:sz w:val="24"/>
          <w:szCs w:val="24"/>
        </w:rPr>
        <w:t>Special Educational Needs and Disability (SEND</w:t>
      </w:r>
      <w:r w:rsidR="00EF430D">
        <w:rPr>
          <w:sz w:val="24"/>
          <w:szCs w:val="24"/>
        </w:rPr>
        <w:t>)</w:t>
      </w:r>
      <w:proofErr w:type="gramStart"/>
      <w:r w:rsidR="00C40289">
        <w:rPr>
          <w:sz w:val="24"/>
          <w:szCs w:val="24"/>
        </w:rPr>
        <w:t xml:space="preserve"> ..</w:t>
      </w:r>
      <w:proofErr w:type="gramEnd"/>
      <w:r w:rsidR="00C40289">
        <w:rPr>
          <w:sz w:val="24"/>
          <w:szCs w:val="24"/>
        </w:rPr>
        <w:t>….……………………………………………….…………..3</w:t>
      </w:r>
    </w:p>
    <w:p w14:paraId="772C1F0F" w14:textId="3A3EDDF1" w:rsidR="00E7759F" w:rsidRPr="0073769A" w:rsidRDefault="006C61FA" w:rsidP="00967B56">
      <w:pPr>
        <w:rPr>
          <w:sz w:val="24"/>
          <w:szCs w:val="24"/>
        </w:rPr>
      </w:pPr>
      <w:r w:rsidRPr="0073769A">
        <w:rPr>
          <w:sz w:val="24"/>
          <w:szCs w:val="24"/>
        </w:rPr>
        <w:t>Co</w:t>
      </w:r>
      <w:r w:rsidR="00E7759F" w:rsidRPr="0073769A">
        <w:rPr>
          <w:sz w:val="24"/>
          <w:szCs w:val="24"/>
        </w:rPr>
        <w:t>ntact</w:t>
      </w:r>
      <w:r w:rsidR="00C40289">
        <w:rPr>
          <w:sz w:val="24"/>
          <w:szCs w:val="24"/>
        </w:rPr>
        <w:t xml:space="preserve"> ……………………………………………………………………………………………………………………………</w:t>
      </w:r>
      <w:proofErr w:type="gramStart"/>
      <w:r w:rsidR="00C40289">
        <w:rPr>
          <w:sz w:val="24"/>
          <w:szCs w:val="24"/>
        </w:rPr>
        <w:t>…..</w:t>
      </w:r>
      <w:proofErr w:type="gramEnd"/>
      <w:r w:rsidR="00C40289">
        <w:rPr>
          <w:sz w:val="24"/>
          <w:szCs w:val="24"/>
        </w:rPr>
        <w:t>3</w:t>
      </w:r>
    </w:p>
    <w:p w14:paraId="5DE730F9" w14:textId="0BDBA105" w:rsidR="00E7759F" w:rsidRPr="0073769A" w:rsidRDefault="00E7759F" w:rsidP="00967B56">
      <w:pPr>
        <w:rPr>
          <w:sz w:val="24"/>
          <w:szCs w:val="24"/>
        </w:rPr>
      </w:pPr>
      <w:r w:rsidRPr="0073769A">
        <w:rPr>
          <w:sz w:val="24"/>
          <w:szCs w:val="24"/>
        </w:rPr>
        <w:t>Complaints</w:t>
      </w:r>
      <w:r w:rsidR="00C40289">
        <w:rPr>
          <w:sz w:val="24"/>
          <w:szCs w:val="24"/>
        </w:rPr>
        <w:t xml:space="preserve"> ………………………………………………………………………………………………………………………</w:t>
      </w:r>
      <w:proofErr w:type="gramStart"/>
      <w:r w:rsidR="00C40289">
        <w:rPr>
          <w:sz w:val="24"/>
          <w:szCs w:val="24"/>
        </w:rPr>
        <w:t>…..</w:t>
      </w:r>
      <w:proofErr w:type="gramEnd"/>
      <w:r w:rsidR="00C40289">
        <w:rPr>
          <w:sz w:val="24"/>
          <w:szCs w:val="24"/>
        </w:rPr>
        <w:t>3</w:t>
      </w:r>
    </w:p>
    <w:p w14:paraId="4DE1A698" w14:textId="167DC903" w:rsidR="00E7759F" w:rsidRPr="0073769A" w:rsidRDefault="00E7759F" w:rsidP="00967B56">
      <w:pPr>
        <w:rPr>
          <w:sz w:val="24"/>
          <w:szCs w:val="24"/>
        </w:rPr>
      </w:pPr>
      <w:r w:rsidRPr="0073769A">
        <w:rPr>
          <w:sz w:val="24"/>
          <w:szCs w:val="24"/>
        </w:rPr>
        <w:t>Local Authority Support</w:t>
      </w:r>
      <w:r w:rsidR="00C40289">
        <w:rPr>
          <w:sz w:val="24"/>
          <w:szCs w:val="24"/>
        </w:rPr>
        <w:t xml:space="preserve"> ……………………………………………………………………………………………………….3</w:t>
      </w:r>
    </w:p>
    <w:p w14:paraId="1B69FFC6" w14:textId="46816AE4" w:rsidR="00E7759F" w:rsidRPr="0073769A" w:rsidRDefault="00E7759F" w:rsidP="00967B56">
      <w:pPr>
        <w:rPr>
          <w:sz w:val="24"/>
          <w:szCs w:val="24"/>
        </w:rPr>
      </w:pPr>
      <w:r w:rsidRPr="0073769A">
        <w:rPr>
          <w:sz w:val="24"/>
          <w:szCs w:val="24"/>
        </w:rPr>
        <w:t>SEND Admissions</w:t>
      </w:r>
      <w:r w:rsidR="002800C1">
        <w:rPr>
          <w:sz w:val="24"/>
          <w:szCs w:val="24"/>
        </w:rPr>
        <w:t xml:space="preserve"> </w:t>
      </w:r>
      <w:r w:rsidR="00EB0EE7">
        <w:rPr>
          <w:sz w:val="24"/>
          <w:szCs w:val="24"/>
        </w:rPr>
        <w:t>………………………………………………………………………………………………………………..</w:t>
      </w:r>
      <w:r w:rsidR="002800C1">
        <w:rPr>
          <w:sz w:val="24"/>
          <w:szCs w:val="24"/>
        </w:rPr>
        <w:t>.4</w:t>
      </w:r>
    </w:p>
    <w:p w14:paraId="0C47CE3F" w14:textId="589FC40C" w:rsidR="006C61FA" w:rsidRPr="0073769A" w:rsidRDefault="006C61FA" w:rsidP="00967B56">
      <w:pPr>
        <w:rPr>
          <w:spacing w:val="1"/>
          <w:sz w:val="24"/>
          <w:szCs w:val="24"/>
        </w:rPr>
      </w:pPr>
      <w:r w:rsidRPr="0073769A">
        <w:rPr>
          <w:spacing w:val="1"/>
          <w:sz w:val="24"/>
          <w:szCs w:val="24"/>
        </w:rPr>
        <w:t>What information does the SEND Code of Practice state that schools must provide?</w:t>
      </w:r>
      <w:r w:rsidR="00EB0EE7">
        <w:rPr>
          <w:spacing w:val="1"/>
          <w:sz w:val="24"/>
          <w:szCs w:val="24"/>
        </w:rPr>
        <w:t xml:space="preserve"> ……</w:t>
      </w:r>
      <w:proofErr w:type="gramStart"/>
      <w:r w:rsidR="00967B56">
        <w:rPr>
          <w:spacing w:val="1"/>
          <w:sz w:val="24"/>
          <w:szCs w:val="24"/>
        </w:rPr>
        <w:t>…..</w:t>
      </w:r>
      <w:proofErr w:type="gramEnd"/>
      <w:r w:rsidR="00EB0EE7">
        <w:rPr>
          <w:spacing w:val="1"/>
          <w:sz w:val="24"/>
          <w:szCs w:val="24"/>
        </w:rPr>
        <w:t>4</w:t>
      </w:r>
    </w:p>
    <w:p w14:paraId="14ECA999" w14:textId="6D52CD25" w:rsidR="006C61FA" w:rsidRPr="0073769A" w:rsidRDefault="006C61FA" w:rsidP="00967B56">
      <w:pPr>
        <w:rPr>
          <w:spacing w:val="1"/>
          <w:sz w:val="24"/>
          <w:szCs w:val="24"/>
        </w:rPr>
      </w:pPr>
      <w:r w:rsidRPr="0073769A">
        <w:rPr>
          <w:spacing w:val="1"/>
          <w:sz w:val="24"/>
          <w:szCs w:val="24"/>
        </w:rPr>
        <w:t>Who can I talk to in this school about my child's difficulties with learning or behaviour?</w:t>
      </w:r>
      <w:r w:rsidR="00F47BDB">
        <w:rPr>
          <w:spacing w:val="1"/>
          <w:sz w:val="24"/>
          <w:szCs w:val="24"/>
        </w:rPr>
        <w:t xml:space="preserve"> </w:t>
      </w:r>
      <w:proofErr w:type="gramStart"/>
      <w:r w:rsidR="00F47BDB">
        <w:rPr>
          <w:spacing w:val="1"/>
          <w:sz w:val="24"/>
          <w:szCs w:val="24"/>
        </w:rPr>
        <w:t>…..</w:t>
      </w:r>
      <w:proofErr w:type="gramEnd"/>
      <w:r w:rsidR="00F47BDB">
        <w:rPr>
          <w:spacing w:val="1"/>
          <w:sz w:val="24"/>
          <w:szCs w:val="24"/>
        </w:rPr>
        <w:t>4</w:t>
      </w:r>
    </w:p>
    <w:p w14:paraId="0E240D57" w14:textId="0E7B8E9D" w:rsidR="006C61FA" w:rsidRPr="0073769A" w:rsidRDefault="006C61FA" w:rsidP="00967B56">
      <w:pPr>
        <w:rPr>
          <w:spacing w:val="1"/>
          <w:sz w:val="24"/>
          <w:szCs w:val="24"/>
        </w:rPr>
      </w:pPr>
      <w:r w:rsidRPr="0073769A">
        <w:rPr>
          <w:spacing w:val="1"/>
          <w:sz w:val="24"/>
          <w:szCs w:val="24"/>
        </w:rPr>
        <w:t>What are the different types of support available for children with SEND?</w:t>
      </w:r>
      <w:r w:rsidR="00F47BDB">
        <w:rPr>
          <w:spacing w:val="1"/>
          <w:sz w:val="24"/>
          <w:szCs w:val="24"/>
        </w:rPr>
        <w:t xml:space="preserve"> …………………</w:t>
      </w:r>
      <w:r w:rsidR="00967B56">
        <w:rPr>
          <w:spacing w:val="1"/>
          <w:sz w:val="24"/>
          <w:szCs w:val="24"/>
        </w:rPr>
        <w:t>…</w:t>
      </w:r>
      <w:proofErr w:type="gramStart"/>
      <w:r w:rsidR="00F47BDB">
        <w:rPr>
          <w:spacing w:val="1"/>
          <w:sz w:val="24"/>
          <w:szCs w:val="24"/>
        </w:rPr>
        <w:t>…..</w:t>
      </w:r>
      <w:proofErr w:type="gramEnd"/>
      <w:r w:rsidR="00C22D8D">
        <w:rPr>
          <w:spacing w:val="1"/>
          <w:sz w:val="24"/>
          <w:szCs w:val="24"/>
        </w:rPr>
        <w:t>5</w:t>
      </w:r>
    </w:p>
    <w:p w14:paraId="16167351" w14:textId="77A9A384" w:rsidR="006C61FA" w:rsidRPr="0073769A" w:rsidRDefault="006C61FA" w:rsidP="00967B56">
      <w:pPr>
        <w:rPr>
          <w:spacing w:val="1"/>
          <w:sz w:val="24"/>
          <w:szCs w:val="24"/>
        </w:rPr>
      </w:pPr>
      <w:r w:rsidRPr="0073769A">
        <w:rPr>
          <w:spacing w:val="1"/>
          <w:sz w:val="24"/>
          <w:szCs w:val="24"/>
        </w:rPr>
        <w:t>How can I let the school know that I am concerned about my child's progress?</w:t>
      </w:r>
      <w:r w:rsidR="00F50851">
        <w:rPr>
          <w:spacing w:val="1"/>
          <w:sz w:val="24"/>
          <w:szCs w:val="24"/>
        </w:rPr>
        <w:t xml:space="preserve"> ……………</w:t>
      </w:r>
      <w:r w:rsidR="00967B56">
        <w:rPr>
          <w:spacing w:val="1"/>
          <w:sz w:val="24"/>
          <w:szCs w:val="24"/>
        </w:rPr>
        <w:t>…</w:t>
      </w:r>
      <w:r w:rsidR="00F50851">
        <w:rPr>
          <w:spacing w:val="1"/>
          <w:sz w:val="24"/>
          <w:szCs w:val="24"/>
        </w:rPr>
        <w:t>…</w:t>
      </w:r>
      <w:r w:rsidR="00C22D8D">
        <w:rPr>
          <w:spacing w:val="1"/>
          <w:sz w:val="24"/>
          <w:szCs w:val="24"/>
        </w:rPr>
        <w:t>7</w:t>
      </w:r>
    </w:p>
    <w:p w14:paraId="484D48F0" w14:textId="01F0106E" w:rsidR="006C61FA" w:rsidRPr="0073769A" w:rsidRDefault="006C61FA" w:rsidP="00967B56">
      <w:pPr>
        <w:rPr>
          <w:spacing w:val="1"/>
          <w:sz w:val="24"/>
          <w:szCs w:val="24"/>
        </w:rPr>
      </w:pPr>
      <w:r w:rsidRPr="0073769A">
        <w:rPr>
          <w:spacing w:val="1"/>
          <w:sz w:val="24"/>
          <w:szCs w:val="24"/>
        </w:rPr>
        <w:t>How will the school let me know if they have any concerns about my child at school?</w:t>
      </w:r>
      <w:r w:rsidR="00F50851">
        <w:rPr>
          <w:spacing w:val="1"/>
          <w:sz w:val="24"/>
          <w:szCs w:val="24"/>
        </w:rPr>
        <w:t xml:space="preserve"> </w:t>
      </w:r>
      <w:proofErr w:type="gramStart"/>
      <w:r w:rsidR="00967B56">
        <w:rPr>
          <w:spacing w:val="1"/>
          <w:sz w:val="24"/>
          <w:szCs w:val="24"/>
        </w:rPr>
        <w:t>….</w:t>
      </w:r>
      <w:r w:rsidR="00F50851">
        <w:rPr>
          <w:spacing w:val="1"/>
          <w:sz w:val="24"/>
          <w:szCs w:val="24"/>
        </w:rPr>
        <w:t>…</w:t>
      </w:r>
      <w:r w:rsidR="00967B56">
        <w:rPr>
          <w:spacing w:val="1"/>
          <w:sz w:val="24"/>
          <w:szCs w:val="24"/>
        </w:rPr>
        <w:t>..</w:t>
      </w:r>
      <w:proofErr w:type="gramEnd"/>
      <w:r w:rsidR="00C22D8D">
        <w:rPr>
          <w:spacing w:val="1"/>
          <w:sz w:val="24"/>
          <w:szCs w:val="24"/>
        </w:rPr>
        <w:t>7</w:t>
      </w:r>
    </w:p>
    <w:p w14:paraId="215D04FE" w14:textId="43F027B7" w:rsidR="006C61FA" w:rsidRPr="0073769A" w:rsidRDefault="006C61FA" w:rsidP="00967B56">
      <w:pPr>
        <w:rPr>
          <w:spacing w:val="1"/>
          <w:sz w:val="24"/>
          <w:szCs w:val="24"/>
        </w:rPr>
      </w:pPr>
      <w:r w:rsidRPr="0073769A">
        <w:rPr>
          <w:spacing w:val="1"/>
          <w:sz w:val="24"/>
          <w:szCs w:val="24"/>
        </w:rPr>
        <w:t>How is extra support allocated the children?</w:t>
      </w:r>
      <w:r w:rsidR="00F50851">
        <w:rPr>
          <w:spacing w:val="1"/>
          <w:sz w:val="24"/>
          <w:szCs w:val="24"/>
        </w:rPr>
        <w:t xml:space="preserve"> ………………………………………………………</w:t>
      </w:r>
      <w:proofErr w:type="gramStart"/>
      <w:r w:rsidR="00F50851">
        <w:rPr>
          <w:spacing w:val="1"/>
          <w:sz w:val="24"/>
          <w:szCs w:val="24"/>
        </w:rPr>
        <w:t>…</w:t>
      </w:r>
      <w:r w:rsidR="00967B56">
        <w:rPr>
          <w:spacing w:val="1"/>
          <w:sz w:val="24"/>
          <w:szCs w:val="24"/>
        </w:rPr>
        <w:t>..</w:t>
      </w:r>
      <w:proofErr w:type="gramEnd"/>
      <w:r w:rsidR="00F50851">
        <w:rPr>
          <w:spacing w:val="1"/>
          <w:sz w:val="24"/>
          <w:szCs w:val="24"/>
        </w:rPr>
        <w:t>………</w:t>
      </w:r>
      <w:r w:rsidR="00967B56">
        <w:rPr>
          <w:spacing w:val="1"/>
          <w:sz w:val="24"/>
          <w:szCs w:val="24"/>
        </w:rPr>
        <w:t>.</w:t>
      </w:r>
      <w:r w:rsidR="00F50851">
        <w:rPr>
          <w:spacing w:val="1"/>
          <w:sz w:val="24"/>
          <w:szCs w:val="24"/>
        </w:rPr>
        <w:t>..</w:t>
      </w:r>
      <w:r w:rsidR="00C22D8D">
        <w:rPr>
          <w:spacing w:val="1"/>
          <w:sz w:val="24"/>
          <w:szCs w:val="24"/>
        </w:rPr>
        <w:t>8</w:t>
      </w:r>
    </w:p>
    <w:p w14:paraId="2954B38F" w14:textId="6F90F586" w:rsidR="006C61FA" w:rsidRPr="0073769A" w:rsidRDefault="006C61FA" w:rsidP="00967B56">
      <w:pPr>
        <w:rPr>
          <w:spacing w:val="1"/>
          <w:sz w:val="24"/>
          <w:szCs w:val="24"/>
        </w:rPr>
      </w:pPr>
      <w:r w:rsidRPr="0073769A">
        <w:rPr>
          <w:spacing w:val="1"/>
          <w:sz w:val="24"/>
          <w:szCs w:val="24"/>
        </w:rPr>
        <w:t>Which other services provide support for children with SEND at Silverhill Primary?</w:t>
      </w:r>
      <w:r w:rsidR="00F50851">
        <w:rPr>
          <w:spacing w:val="1"/>
          <w:sz w:val="24"/>
          <w:szCs w:val="24"/>
        </w:rPr>
        <w:t xml:space="preserve"> ………</w:t>
      </w:r>
      <w:proofErr w:type="gramStart"/>
      <w:r w:rsidR="00F50851">
        <w:rPr>
          <w:spacing w:val="1"/>
          <w:sz w:val="24"/>
          <w:szCs w:val="24"/>
        </w:rPr>
        <w:t>…..</w:t>
      </w:r>
      <w:proofErr w:type="gramEnd"/>
      <w:r w:rsidR="00C22D8D">
        <w:rPr>
          <w:spacing w:val="1"/>
          <w:sz w:val="24"/>
          <w:szCs w:val="24"/>
        </w:rPr>
        <w:t>8</w:t>
      </w:r>
    </w:p>
    <w:p w14:paraId="4D97FE4D" w14:textId="428C740D" w:rsidR="006C61FA" w:rsidRPr="0073769A" w:rsidRDefault="006C61FA" w:rsidP="00967B56">
      <w:pPr>
        <w:rPr>
          <w:spacing w:val="1"/>
          <w:sz w:val="24"/>
          <w:szCs w:val="24"/>
        </w:rPr>
      </w:pPr>
      <w:r w:rsidRPr="0073769A">
        <w:rPr>
          <w:spacing w:val="1"/>
          <w:sz w:val="24"/>
          <w:szCs w:val="24"/>
        </w:rPr>
        <w:t>How are the staff in school supported to work with children with SEND?</w:t>
      </w:r>
      <w:r w:rsidR="00F50851">
        <w:rPr>
          <w:spacing w:val="1"/>
          <w:sz w:val="24"/>
          <w:szCs w:val="24"/>
        </w:rPr>
        <w:t xml:space="preserve"> ……………</w:t>
      </w:r>
      <w:proofErr w:type="gramStart"/>
      <w:r w:rsidR="00F50851">
        <w:rPr>
          <w:spacing w:val="1"/>
          <w:sz w:val="24"/>
          <w:szCs w:val="24"/>
        </w:rPr>
        <w:t>…</w:t>
      </w:r>
      <w:r w:rsidR="00967B56">
        <w:rPr>
          <w:spacing w:val="1"/>
          <w:sz w:val="24"/>
          <w:szCs w:val="24"/>
        </w:rPr>
        <w:t>..</w:t>
      </w:r>
      <w:proofErr w:type="gramEnd"/>
      <w:r w:rsidR="00F50851">
        <w:rPr>
          <w:spacing w:val="1"/>
          <w:sz w:val="24"/>
          <w:szCs w:val="24"/>
        </w:rPr>
        <w:t>…</w:t>
      </w:r>
      <w:r w:rsidR="00967B56">
        <w:rPr>
          <w:spacing w:val="1"/>
          <w:sz w:val="24"/>
          <w:szCs w:val="24"/>
        </w:rPr>
        <w:t>.</w:t>
      </w:r>
      <w:r w:rsidR="00F50851">
        <w:rPr>
          <w:spacing w:val="1"/>
          <w:sz w:val="24"/>
          <w:szCs w:val="24"/>
        </w:rPr>
        <w:t>…</w:t>
      </w:r>
      <w:r w:rsidR="00C22D8D">
        <w:rPr>
          <w:spacing w:val="1"/>
          <w:sz w:val="24"/>
          <w:szCs w:val="24"/>
        </w:rPr>
        <w:t>….9</w:t>
      </w:r>
    </w:p>
    <w:p w14:paraId="735E3C99" w14:textId="0D12F47F" w:rsidR="006C61FA" w:rsidRPr="0073769A" w:rsidRDefault="006C61FA" w:rsidP="00967B56">
      <w:pPr>
        <w:rPr>
          <w:spacing w:val="1"/>
          <w:sz w:val="24"/>
          <w:szCs w:val="24"/>
        </w:rPr>
      </w:pPr>
      <w:r w:rsidRPr="0073769A">
        <w:rPr>
          <w:spacing w:val="1"/>
          <w:sz w:val="24"/>
          <w:szCs w:val="24"/>
        </w:rPr>
        <w:t>How will the teaching be adapted for my child with SEND?</w:t>
      </w:r>
      <w:r w:rsidR="00F50851">
        <w:rPr>
          <w:spacing w:val="1"/>
          <w:sz w:val="24"/>
          <w:szCs w:val="24"/>
        </w:rPr>
        <w:t xml:space="preserve"> ……………………………………………</w:t>
      </w:r>
      <w:r w:rsidR="00C22D8D">
        <w:rPr>
          <w:spacing w:val="1"/>
          <w:sz w:val="24"/>
          <w:szCs w:val="24"/>
        </w:rPr>
        <w:t>…10</w:t>
      </w:r>
    </w:p>
    <w:p w14:paraId="19D01051" w14:textId="761B5A47" w:rsidR="006C61FA" w:rsidRPr="0073769A" w:rsidRDefault="006C61FA" w:rsidP="00967B56">
      <w:pPr>
        <w:rPr>
          <w:spacing w:val="1"/>
          <w:sz w:val="24"/>
          <w:szCs w:val="24"/>
        </w:rPr>
      </w:pPr>
      <w:r w:rsidRPr="0073769A">
        <w:rPr>
          <w:spacing w:val="1"/>
          <w:sz w:val="24"/>
          <w:szCs w:val="24"/>
        </w:rPr>
        <w:t>What support do we have for you as a parent of a child with SEND?</w:t>
      </w:r>
      <w:r w:rsidR="00F50851">
        <w:rPr>
          <w:spacing w:val="1"/>
          <w:sz w:val="24"/>
          <w:szCs w:val="24"/>
        </w:rPr>
        <w:t xml:space="preserve"> </w:t>
      </w:r>
      <w:r w:rsidR="00967B56">
        <w:rPr>
          <w:spacing w:val="1"/>
          <w:sz w:val="24"/>
          <w:szCs w:val="24"/>
        </w:rPr>
        <w:t xml:space="preserve"> </w:t>
      </w:r>
      <w:r w:rsidR="00F50851">
        <w:rPr>
          <w:spacing w:val="1"/>
          <w:sz w:val="24"/>
          <w:szCs w:val="24"/>
        </w:rPr>
        <w:t>……………………………….10</w:t>
      </w:r>
    </w:p>
    <w:p w14:paraId="355DE04D" w14:textId="1E944326" w:rsidR="006C61FA" w:rsidRPr="0073769A" w:rsidRDefault="006C61FA" w:rsidP="00967B56">
      <w:pPr>
        <w:rPr>
          <w:spacing w:val="1"/>
          <w:sz w:val="24"/>
          <w:szCs w:val="24"/>
        </w:rPr>
      </w:pPr>
      <w:r w:rsidRPr="0073769A">
        <w:rPr>
          <w:spacing w:val="1"/>
          <w:sz w:val="24"/>
          <w:szCs w:val="24"/>
        </w:rPr>
        <w:t>How is Silverhill Primary School accessible to children with SEND?</w:t>
      </w:r>
      <w:r w:rsidR="00967B56">
        <w:rPr>
          <w:spacing w:val="1"/>
          <w:sz w:val="24"/>
          <w:szCs w:val="24"/>
        </w:rPr>
        <w:t xml:space="preserve"> </w:t>
      </w:r>
      <w:r w:rsidR="00F50851">
        <w:rPr>
          <w:spacing w:val="1"/>
          <w:sz w:val="24"/>
          <w:szCs w:val="24"/>
        </w:rPr>
        <w:t xml:space="preserve"> ……………………………</w:t>
      </w:r>
      <w:r w:rsidR="00967B56">
        <w:rPr>
          <w:spacing w:val="1"/>
          <w:sz w:val="24"/>
          <w:szCs w:val="24"/>
        </w:rPr>
        <w:t>…</w:t>
      </w:r>
      <w:r w:rsidR="00F50851">
        <w:rPr>
          <w:spacing w:val="1"/>
          <w:sz w:val="24"/>
          <w:szCs w:val="24"/>
        </w:rPr>
        <w:t>….</w:t>
      </w:r>
      <w:r w:rsidR="00C22D8D">
        <w:rPr>
          <w:spacing w:val="1"/>
          <w:sz w:val="24"/>
          <w:szCs w:val="24"/>
        </w:rPr>
        <w:t>10</w:t>
      </w:r>
    </w:p>
    <w:p w14:paraId="5E8A8B8C" w14:textId="37BD2784" w:rsidR="006C61FA" w:rsidRPr="0073769A" w:rsidRDefault="006C61FA" w:rsidP="00967B56">
      <w:pPr>
        <w:rPr>
          <w:spacing w:val="1"/>
          <w:sz w:val="24"/>
          <w:szCs w:val="24"/>
        </w:rPr>
      </w:pPr>
      <w:r w:rsidRPr="0073769A">
        <w:rPr>
          <w:spacing w:val="1"/>
          <w:sz w:val="24"/>
          <w:szCs w:val="24"/>
        </w:rPr>
        <w:t>How will we measure the progress and attainment of your child at school?</w:t>
      </w:r>
      <w:r w:rsidR="00967B56">
        <w:rPr>
          <w:spacing w:val="1"/>
          <w:sz w:val="24"/>
          <w:szCs w:val="24"/>
        </w:rPr>
        <w:t xml:space="preserve">  </w:t>
      </w:r>
      <w:r w:rsidR="00F50851">
        <w:rPr>
          <w:spacing w:val="1"/>
          <w:sz w:val="24"/>
          <w:szCs w:val="24"/>
        </w:rPr>
        <w:t>…………………...11</w:t>
      </w:r>
    </w:p>
    <w:p w14:paraId="5B0762BC" w14:textId="2C7B30EE" w:rsidR="006C61FA" w:rsidRPr="0073769A" w:rsidRDefault="006C61FA" w:rsidP="00967B56">
      <w:pPr>
        <w:rPr>
          <w:spacing w:val="1"/>
          <w:sz w:val="24"/>
          <w:szCs w:val="24"/>
        </w:rPr>
      </w:pPr>
      <w:r w:rsidRPr="0073769A">
        <w:rPr>
          <w:spacing w:val="1"/>
          <w:sz w:val="24"/>
          <w:szCs w:val="24"/>
        </w:rPr>
        <w:t xml:space="preserve">How will we support your child in transition </w:t>
      </w:r>
      <w:proofErr w:type="gramStart"/>
      <w:r w:rsidRPr="0073769A">
        <w:rPr>
          <w:spacing w:val="1"/>
          <w:sz w:val="24"/>
          <w:szCs w:val="24"/>
        </w:rPr>
        <w:t xml:space="preserve">periods </w:t>
      </w:r>
      <w:r w:rsidR="00967B56">
        <w:rPr>
          <w:spacing w:val="1"/>
          <w:sz w:val="24"/>
          <w:szCs w:val="24"/>
        </w:rPr>
        <w:t xml:space="preserve"> </w:t>
      </w:r>
      <w:r w:rsidR="00FF5AFA">
        <w:rPr>
          <w:spacing w:val="1"/>
          <w:sz w:val="24"/>
          <w:szCs w:val="24"/>
        </w:rPr>
        <w:t>…</w:t>
      </w:r>
      <w:proofErr w:type="gramEnd"/>
      <w:r w:rsidR="00FF5AFA">
        <w:rPr>
          <w:spacing w:val="1"/>
          <w:sz w:val="24"/>
          <w:szCs w:val="24"/>
        </w:rPr>
        <w:t>………………………………………</w:t>
      </w:r>
      <w:r w:rsidR="00967B56">
        <w:rPr>
          <w:spacing w:val="1"/>
          <w:sz w:val="24"/>
          <w:szCs w:val="24"/>
        </w:rPr>
        <w:t>.</w:t>
      </w:r>
      <w:r w:rsidR="00FF5AFA">
        <w:rPr>
          <w:spacing w:val="1"/>
          <w:sz w:val="24"/>
          <w:szCs w:val="24"/>
        </w:rPr>
        <w:t>……</w:t>
      </w:r>
      <w:r w:rsidR="00967B56">
        <w:rPr>
          <w:spacing w:val="1"/>
          <w:sz w:val="24"/>
          <w:szCs w:val="24"/>
        </w:rPr>
        <w:t>..</w:t>
      </w:r>
      <w:r w:rsidR="00FF5AFA">
        <w:rPr>
          <w:spacing w:val="1"/>
          <w:sz w:val="24"/>
          <w:szCs w:val="24"/>
        </w:rPr>
        <w:t>…….12</w:t>
      </w:r>
      <w:r w:rsidR="00FF5AFA">
        <w:rPr>
          <w:spacing w:val="1"/>
          <w:sz w:val="24"/>
          <w:szCs w:val="24"/>
        </w:rPr>
        <w:br/>
      </w:r>
      <w:r w:rsidRPr="0073769A">
        <w:rPr>
          <w:spacing w:val="1"/>
          <w:sz w:val="24"/>
          <w:szCs w:val="24"/>
        </w:rPr>
        <w:t>(such as moving between year groups?)</w:t>
      </w:r>
      <w:r w:rsidR="00FF5AFA">
        <w:rPr>
          <w:spacing w:val="1"/>
          <w:sz w:val="24"/>
          <w:szCs w:val="24"/>
        </w:rPr>
        <w:t xml:space="preserve"> </w:t>
      </w:r>
    </w:p>
    <w:p w14:paraId="5DCCFA44" w14:textId="74FE9561" w:rsidR="006C61FA" w:rsidRPr="0073769A" w:rsidRDefault="006C61FA" w:rsidP="00967B56">
      <w:pPr>
        <w:rPr>
          <w:spacing w:val="1"/>
          <w:sz w:val="24"/>
          <w:szCs w:val="24"/>
        </w:rPr>
      </w:pPr>
      <w:r w:rsidRPr="0073769A">
        <w:rPr>
          <w:spacing w:val="1"/>
          <w:sz w:val="24"/>
          <w:szCs w:val="24"/>
        </w:rPr>
        <w:t xml:space="preserve">What steps have been taken to prevent children with </w:t>
      </w:r>
      <w:r w:rsidR="00967B56">
        <w:rPr>
          <w:spacing w:val="1"/>
          <w:sz w:val="24"/>
          <w:szCs w:val="24"/>
        </w:rPr>
        <w:t>…………</w:t>
      </w:r>
      <w:proofErr w:type="gramStart"/>
      <w:r w:rsidR="00967B56">
        <w:rPr>
          <w:spacing w:val="1"/>
          <w:sz w:val="24"/>
          <w:szCs w:val="24"/>
        </w:rPr>
        <w:t>…..</w:t>
      </w:r>
      <w:proofErr w:type="gramEnd"/>
      <w:r w:rsidR="00967B56">
        <w:rPr>
          <w:spacing w:val="1"/>
          <w:sz w:val="24"/>
          <w:szCs w:val="24"/>
        </w:rPr>
        <w:t>…………………….………..……..13</w:t>
      </w:r>
      <w:r w:rsidR="00FF5AFA">
        <w:rPr>
          <w:spacing w:val="1"/>
          <w:sz w:val="24"/>
          <w:szCs w:val="24"/>
        </w:rPr>
        <w:br/>
      </w:r>
      <w:r w:rsidRPr="0073769A">
        <w:rPr>
          <w:spacing w:val="1"/>
          <w:sz w:val="24"/>
          <w:szCs w:val="24"/>
        </w:rPr>
        <w:t>SEND from being treated less favourably than other children?</w:t>
      </w:r>
    </w:p>
    <w:p w14:paraId="3F288F62" w14:textId="58E7188D" w:rsidR="006C61FA" w:rsidRPr="0073769A" w:rsidRDefault="006C61FA" w:rsidP="00967B56">
      <w:pPr>
        <w:rPr>
          <w:spacing w:val="1"/>
          <w:sz w:val="24"/>
          <w:szCs w:val="24"/>
        </w:rPr>
      </w:pPr>
      <w:r w:rsidRPr="0073769A">
        <w:rPr>
          <w:spacing w:val="1"/>
          <w:sz w:val="24"/>
          <w:szCs w:val="24"/>
        </w:rPr>
        <w:t>How will we support your child's emotional and social development?</w:t>
      </w:r>
      <w:r w:rsidR="00967B56">
        <w:rPr>
          <w:spacing w:val="1"/>
          <w:sz w:val="24"/>
          <w:szCs w:val="24"/>
        </w:rPr>
        <w:t xml:space="preserve"> ………………</w:t>
      </w:r>
      <w:proofErr w:type="gramStart"/>
      <w:r w:rsidR="00967B56">
        <w:rPr>
          <w:spacing w:val="1"/>
          <w:sz w:val="24"/>
          <w:szCs w:val="24"/>
        </w:rPr>
        <w:t>…..</w:t>
      </w:r>
      <w:proofErr w:type="gramEnd"/>
      <w:r w:rsidR="00967B56">
        <w:rPr>
          <w:spacing w:val="1"/>
          <w:sz w:val="24"/>
          <w:szCs w:val="24"/>
        </w:rPr>
        <w:t>………..13</w:t>
      </w:r>
    </w:p>
    <w:p w14:paraId="73CA99BE" w14:textId="4B99329E" w:rsidR="0009761A" w:rsidRDefault="0009761A">
      <w:pPr>
        <w:rPr>
          <w:rFonts w:cstheme="minorHAnsi"/>
          <w:sz w:val="24"/>
          <w:szCs w:val="24"/>
        </w:rPr>
      </w:pPr>
      <w:r>
        <w:rPr>
          <w:rFonts w:cstheme="minorHAnsi"/>
          <w:sz w:val="24"/>
          <w:szCs w:val="24"/>
        </w:rPr>
        <w:br w:type="page"/>
      </w:r>
    </w:p>
    <w:p w14:paraId="37D7385C" w14:textId="77777777" w:rsidR="0009761A" w:rsidRPr="006C61FA" w:rsidRDefault="0009761A" w:rsidP="0009761A">
      <w:pPr>
        <w:rPr>
          <w:rFonts w:cstheme="minorHAnsi"/>
          <w:b/>
          <w:sz w:val="28"/>
          <w:szCs w:val="28"/>
          <w:u w:val="single"/>
        </w:rPr>
      </w:pPr>
      <w:r w:rsidRPr="006C61FA">
        <w:rPr>
          <w:rFonts w:cstheme="minorHAnsi"/>
          <w:b/>
          <w:sz w:val="28"/>
          <w:szCs w:val="28"/>
          <w:u w:val="single"/>
        </w:rPr>
        <w:lastRenderedPageBreak/>
        <w:t>Special Educational Needs and Disability (SEND)</w:t>
      </w:r>
    </w:p>
    <w:p w14:paraId="6DE9D842" w14:textId="2C30A077" w:rsidR="0009761A" w:rsidRPr="006C0D0C" w:rsidRDefault="0009761A" w:rsidP="0073769A">
      <w:pPr>
        <w:rPr>
          <w:sz w:val="24"/>
          <w:szCs w:val="24"/>
        </w:rPr>
      </w:pPr>
      <w:r w:rsidRPr="006C0D0C">
        <w:rPr>
          <w:sz w:val="24"/>
          <w:szCs w:val="24"/>
        </w:rPr>
        <w:t>At some time in their school career, your child may need some help which is different to that required by most of the other children in their class. Examples of this are:</w:t>
      </w:r>
    </w:p>
    <w:p w14:paraId="3F1A45A0" w14:textId="77777777" w:rsidR="0009761A" w:rsidRPr="006C0D0C" w:rsidRDefault="0009761A" w:rsidP="0073769A">
      <w:pPr>
        <w:rPr>
          <w:sz w:val="24"/>
          <w:szCs w:val="24"/>
        </w:rPr>
      </w:pPr>
      <w:r w:rsidRPr="006C0D0C">
        <w:rPr>
          <w:sz w:val="24"/>
          <w:szCs w:val="24"/>
        </w:rPr>
        <w:t xml:space="preserve">There is a bereavement in the </w:t>
      </w:r>
      <w:proofErr w:type="gramStart"/>
      <w:r w:rsidRPr="006C0D0C">
        <w:rPr>
          <w:sz w:val="24"/>
          <w:szCs w:val="24"/>
        </w:rPr>
        <w:t>family</w:t>
      </w:r>
      <w:proofErr w:type="gramEnd"/>
      <w:r w:rsidRPr="006C0D0C">
        <w:rPr>
          <w:sz w:val="24"/>
          <w:szCs w:val="24"/>
        </w:rPr>
        <w:t xml:space="preserve"> and a child needs specialised help to cope with their feelings.</w:t>
      </w:r>
    </w:p>
    <w:p w14:paraId="6DEDE975" w14:textId="77777777" w:rsidR="0009761A" w:rsidRPr="006C0D0C" w:rsidRDefault="0009761A" w:rsidP="0073769A">
      <w:pPr>
        <w:rPr>
          <w:sz w:val="24"/>
          <w:szCs w:val="24"/>
        </w:rPr>
      </w:pPr>
      <w:r w:rsidRPr="006C0D0C">
        <w:rPr>
          <w:sz w:val="24"/>
          <w:szCs w:val="24"/>
        </w:rPr>
        <w:t>A child is making little progress in reading and needs a specialised programme and some 1-1 support.</w:t>
      </w:r>
    </w:p>
    <w:p w14:paraId="5B2221A4" w14:textId="5979E21C" w:rsidR="0009761A" w:rsidRPr="006C0D0C" w:rsidRDefault="0009761A" w:rsidP="0073769A">
      <w:pPr>
        <w:rPr>
          <w:sz w:val="24"/>
          <w:szCs w:val="24"/>
        </w:rPr>
      </w:pPr>
      <w:r w:rsidRPr="006C0D0C">
        <w:rPr>
          <w:sz w:val="24"/>
          <w:szCs w:val="24"/>
        </w:rPr>
        <w:t xml:space="preserve">The behaviour of a child becomes particularly difficult to manage and parents </w:t>
      </w:r>
      <w:r w:rsidR="009F7133">
        <w:rPr>
          <w:sz w:val="24"/>
          <w:szCs w:val="24"/>
        </w:rPr>
        <w:t xml:space="preserve">and </w:t>
      </w:r>
      <w:proofErr w:type="gramStart"/>
      <w:r w:rsidR="009F7133">
        <w:rPr>
          <w:sz w:val="24"/>
          <w:szCs w:val="24"/>
        </w:rPr>
        <w:t>school work</w:t>
      </w:r>
      <w:proofErr w:type="gramEnd"/>
      <w:r w:rsidR="009F7133">
        <w:rPr>
          <w:sz w:val="24"/>
          <w:szCs w:val="24"/>
        </w:rPr>
        <w:t xml:space="preserve"> together to support</w:t>
      </w:r>
      <w:r w:rsidRPr="006C0D0C">
        <w:rPr>
          <w:sz w:val="24"/>
          <w:szCs w:val="24"/>
        </w:rPr>
        <w:t xml:space="preserve"> the child.</w:t>
      </w:r>
    </w:p>
    <w:p w14:paraId="47717F66" w14:textId="77777777" w:rsidR="0009761A" w:rsidRPr="006C0D0C" w:rsidRDefault="0009761A" w:rsidP="0073769A">
      <w:pPr>
        <w:rPr>
          <w:sz w:val="24"/>
          <w:szCs w:val="24"/>
        </w:rPr>
      </w:pPr>
      <w:r w:rsidRPr="006C0D0C">
        <w:rPr>
          <w:sz w:val="24"/>
          <w:szCs w:val="24"/>
        </w:rPr>
        <w:t>A child wears a hearing aid and his seating position in the classroom must be carefully considered in every lesson.</w:t>
      </w:r>
    </w:p>
    <w:p w14:paraId="3A23B9A3" w14:textId="14000060" w:rsidR="005A204B" w:rsidRPr="006C0D0C" w:rsidRDefault="0009761A" w:rsidP="0073769A">
      <w:pPr>
        <w:rPr>
          <w:sz w:val="24"/>
          <w:szCs w:val="24"/>
        </w:rPr>
      </w:pPr>
      <w:proofErr w:type="gramStart"/>
      <w:r w:rsidRPr="006C0D0C">
        <w:rPr>
          <w:sz w:val="24"/>
          <w:szCs w:val="24"/>
        </w:rPr>
        <w:t>All of</w:t>
      </w:r>
      <w:proofErr w:type="gramEnd"/>
      <w:r w:rsidRPr="006C0D0C">
        <w:rPr>
          <w:sz w:val="24"/>
          <w:szCs w:val="24"/>
        </w:rPr>
        <w:t xml:space="preserve"> the above and many more c</w:t>
      </w:r>
      <w:r w:rsidR="009F7133">
        <w:rPr>
          <w:sz w:val="24"/>
          <w:szCs w:val="24"/>
        </w:rPr>
        <w:t>ome under the umbrella term of ‘Special Educational Needs and D</w:t>
      </w:r>
      <w:r w:rsidRPr="006C0D0C">
        <w:rPr>
          <w:sz w:val="24"/>
          <w:szCs w:val="24"/>
        </w:rPr>
        <w:t>isability</w:t>
      </w:r>
      <w:r w:rsidR="009F7133">
        <w:rPr>
          <w:sz w:val="24"/>
          <w:szCs w:val="24"/>
        </w:rPr>
        <w:t>’</w:t>
      </w:r>
      <w:r w:rsidRPr="006C0D0C">
        <w:rPr>
          <w:sz w:val="24"/>
          <w:szCs w:val="24"/>
        </w:rPr>
        <w:t xml:space="preserve">. At Silverhill Primary School we endeavour to provide effective support for these children and their parents.  </w:t>
      </w:r>
    </w:p>
    <w:p w14:paraId="4D0B422A" w14:textId="03BF4905" w:rsidR="006C61FA" w:rsidRPr="00EF430D" w:rsidRDefault="006C61FA" w:rsidP="006C61FA">
      <w:pPr>
        <w:rPr>
          <w:rFonts w:cstheme="minorHAnsi"/>
          <w:b/>
          <w:sz w:val="24"/>
          <w:szCs w:val="24"/>
        </w:rPr>
      </w:pPr>
    </w:p>
    <w:p w14:paraId="14C97F4D" w14:textId="77777777" w:rsidR="006C61FA" w:rsidRPr="00590DF9" w:rsidRDefault="006C61FA" w:rsidP="006C61FA">
      <w:pPr>
        <w:shd w:val="clear" w:color="auto" w:fill="FFFFFF"/>
        <w:spacing w:after="120" w:line="240" w:lineRule="auto"/>
        <w:outlineLvl w:val="1"/>
        <w:rPr>
          <w:rFonts w:eastAsia="Times New Roman" w:cstheme="minorHAnsi"/>
          <w:b/>
          <w:bCs/>
          <w:spacing w:val="1"/>
          <w:sz w:val="28"/>
          <w:szCs w:val="28"/>
          <w:u w:val="single"/>
          <w:lang w:eastAsia="en-GB"/>
        </w:rPr>
      </w:pPr>
      <w:r w:rsidRPr="00590DF9">
        <w:rPr>
          <w:rFonts w:eastAsia="Times New Roman" w:cstheme="minorHAnsi"/>
          <w:b/>
          <w:bCs/>
          <w:spacing w:val="1"/>
          <w:sz w:val="28"/>
          <w:szCs w:val="28"/>
          <w:u w:val="single"/>
          <w:lang w:eastAsia="en-GB"/>
        </w:rPr>
        <w:t>Contact</w:t>
      </w:r>
    </w:p>
    <w:p w14:paraId="112559A2" w14:textId="2C0CB4BD" w:rsidR="006C61FA" w:rsidRPr="00EF430D" w:rsidRDefault="006C61FA" w:rsidP="0073769A">
      <w:pPr>
        <w:rPr>
          <w:sz w:val="24"/>
          <w:szCs w:val="24"/>
          <w:lang w:eastAsia="en-GB"/>
        </w:rPr>
      </w:pPr>
      <w:r w:rsidRPr="00EF430D">
        <w:rPr>
          <w:sz w:val="24"/>
          <w:szCs w:val="24"/>
          <w:lang w:eastAsia="en-GB"/>
        </w:rPr>
        <w:t xml:space="preserve">Our Special Educational Needs Co-ordinator (SENCO) </w:t>
      </w:r>
      <w:r w:rsidR="003948BA">
        <w:rPr>
          <w:sz w:val="24"/>
          <w:szCs w:val="24"/>
          <w:lang w:eastAsia="en-GB"/>
        </w:rPr>
        <w:t xml:space="preserve">is </w:t>
      </w:r>
      <w:r w:rsidRPr="00EF430D">
        <w:rPr>
          <w:sz w:val="24"/>
          <w:szCs w:val="24"/>
          <w:lang w:eastAsia="en-GB"/>
        </w:rPr>
        <w:t xml:space="preserve">Mrs </w:t>
      </w:r>
      <w:proofErr w:type="gramStart"/>
      <w:r w:rsidRPr="00EF430D">
        <w:rPr>
          <w:sz w:val="24"/>
          <w:szCs w:val="24"/>
          <w:lang w:eastAsia="en-GB"/>
        </w:rPr>
        <w:t>Wheeler</w:t>
      </w:r>
      <w:proofErr w:type="gramEnd"/>
      <w:r w:rsidRPr="00EF430D">
        <w:rPr>
          <w:sz w:val="24"/>
          <w:szCs w:val="24"/>
          <w:lang w:eastAsia="en-GB"/>
        </w:rPr>
        <w:t xml:space="preserve"> and they can be contacted via the school office by phoning 01332 511138 or by email at </w:t>
      </w:r>
      <w:hyperlink r:id="rId11" w:history="1">
        <w:r w:rsidR="00590DF9" w:rsidRPr="00EF430D">
          <w:rPr>
            <w:rStyle w:val="Hyperlink"/>
            <w:rFonts w:eastAsia="Times New Roman" w:cstheme="minorHAnsi"/>
            <w:color w:val="auto"/>
            <w:spacing w:val="1"/>
            <w:sz w:val="24"/>
            <w:szCs w:val="24"/>
            <w:u w:val="none"/>
            <w:lang w:eastAsia="en-GB"/>
          </w:rPr>
          <w:t>senco@silverhill.derby.sch.uk</w:t>
        </w:r>
      </w:hyperlink>
    </w:p>
    <w:p w14:paraId="50480222" w14:textId="1A5DF712" w:rsidR="00590DF9" w:rsidRPr="00EF430D" w:rsidRDefault="00590DF9" w:rsidP="006C61FA">
      <w:pPr>
        <w:shd w:val="clear" w:color="auto" w:fill="FFFFFF"/>
        <w:spacing w:before="100" w:beforeAutospacing="1" w:after="100" w:afterAutospacing="1" w:line="240" w:lineRule="auto"/>
        <w:rPr>
          <w:rFonts w:eastAsia="Times New Roman" w:cstheme="minorHAnsi"/>
          <w:spacing w:val="1"/>
          <w:sz w:val="24"/>
          <w:szCs w:val="24"/>
          <w:lang w:eastAsia="en-GB"/>
        </w:rPr>
      </w:pPr>
    </w:p>
    <w:p w14:paraId="0C23417E" w14:textId="77777777" w:rsidR="00590DF9" w:rsidRPr="00590DF9" w:rsidRDefault="00590DF9"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590DF9">
        <w:rPr>
          <w:rFonts w:asciiTheme="minorHAnsi" w:hAnsiTheme="minorHAnsi" w:cstheme="minorHAnsi"/>
          <w:spacing w:val="1"/>
          <w:sz w:val="28"/>
          <w:szCs w:val="28"/>
          <w:u w:val="single"/>
        </w:rPr>
        <w:t>Complaints</w:t>
      </w:r>
    </w:p>
    <w:p w14:paraId="3F944415" w14:textId="10FE0FDE" w:rsidR="00590DF9" w:rsidRPr="006C0D0C" w:rsidRDefault="00590DF9" w:rsidP="006C0D0C">
      <w:pPr>
        <w:rPr>
          <w:sz w:val="24"/>
          <w:szCs w:val="24"/>
        </w:rPr>
      </w:pPr>
      <w:r w:rsidRPr="006C0D0C">
        <w:rPr>
          <w:sz w:val="24"/>
          <w:szCs w:val="24"/>
        </w:rPr>
        <w:t>If you have any compla</w:t>
      </w:r>
      <w:r w:rsidR="00A71FFD">
        <w:rPr>
          <w:sz w:val="24"/>
          <w:szCs w:val="24"/>
        </w:rPr>
        <w:t>ints regarding the SEND support</w:t>
      </w:r>
      <w:r w:rsidRPr="006C0D0C">
        <w:rPr>
          <w:sz w:val="24"/>
          <w:szCs w:val="24"/>
        </w:rPr>
        <w:t xml:space="preserve"> your child is </w:t>
      </w:r>
      <w:proofErr w:type="gramStart"/>
      <w:r w:rsidRPr="006C0D0C">
        <w:rPr>
          <w:sz w:val="24"/>
          <w:szCs w:val="24"/>
        </w:rPr>
        <w:t>receiving</w:t>
      </w:r>
      <w:proofErr w:type="gramEnd"/>
      <w:r w:rsidRPr="006C0D0C">
        <w:rPr>
          <w:sz w:val="24"/>
          <w:szCs w:val="24"/>
        </w:rPr>
        <w:t xml:space="preserve"> please see our complaints policy.</w:t>
      </w:r>
    </w:p>
    <w:p w14:paraId="21DC2F54" w14:textId="0CF3E5F1" w:rsidR="00590DF9" w:rsidRDefault="00590DF9" w:rsidP="006C61FA">
      <w:pPr>
        <w:shd w:val="clear" w:color="auto" w:fill="FFFFFF"/>
        <w:spacing w:before="100" w:beforeAutospacing="1" w:after="100" w:afterAutospacing="1" w:line="240" w:lineRule="auto"/>
        <w:rPr>
          <w:rFonts w:eastAsia="Times New Roman" w:cstheme="minorHAnsi"/>
          <w:spacing w:val="1"/>
          <w:sz w:val="24"/>
          <w:szCs w:val="24"/>
          <w:lang w:eastAsia="en-GB"/>
        </w:rPr>
      </w:pPr>
    </w:p>
    <w:p w14:paraId="14EE0926" w14:textId="77777777" w:rsidR="00590DF9" w:rsidRPr="00590DF9" w:rsidRDefault="00590DF9"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590DF9">
        <w:rPr>
          <w:rFonts w:asciiTheme="minorHAnsi" w:hAnsiTheme="minorHAnsi" w:cstheme="minorHAnsi"/>
          <w:spacing w:val="1"/>
          <w:sz w:val="28"/>
          <w:szCs w:val="28"/>
          <w:u w:val="single"/>
        </w:rPr>
        <w:t>Local Authority Support</w:t>
      </w:r>
    </w:p>
    <w:p w14:paraId="0AE1B6A6" w14:textId="1D37152B" w:rsidR="00590DF9" w:rsidRPr="006C0D0C" w:rsidRDefault="00590DF9" w:rsidP="006C0D0C">
      <w:pPr>
        <w:rPr>
          <w:sz w:val="24"/>
          <w:szCs w:val="24"/>
        </w:rPr>
      </w:pPr>
      <w:r w:rsidRPr="006C0D0C">
        <w:rPr>
          <w:sz w:val="24"/>
          <w:szCs w:val="24"/>
        </w:rPr>
        <w:t xml:space="preserve">Please </w:t>
      </w:r>
      <w:r w:rsidR="003427F5">
        <w:rPr>
          <w:sz w:val="24"/>
          <w:szCs w:val="24"/>
        </w:rPr>
        <w:t>visit</w:t>
      </w:r>
      <w:r w:rsidRPr="006C0D0C">
        <w:rPr>
          <w:sz w:val="24"/>
          <w:szCs w:val="24"/>
        </w:rPr>
        <w:t xml:space="preserve"> the </w:t>
      </w:r>
      <w:hyperlink r:id="rId12" w:tgtFrame="_blank" w:history="1">
        <w:r w:rsidRPr="003427F5">
          <w:rPr>
            <w:rStyle w:val="Hyperlink"/>
            <w:rFonts w:cstheme="minorHAnsi"/>
            <w:color w:val="auto"/>
            <w:spacing w:val="1"/>
            <w:sz w:val="24"/>
            <w:szCs w:val="24"/>
            <w:u w:val="none"/>
          </w:rPr>
          <w:t>Derby City Council SEND website</w:t>
        </w:r>
      </w:hyperlink>
      <w:r w:rsidR="003427F5">
        <w:rPr>
          <w:sz w:val="24"/>
          <w:szCs w:val="24"/>
        </w:rPr>
        <w:t xml:space="preserve"> at: </w:t>
      </w:r>
      <w:r w:rsidR="003427F5">
        <w:rPr>
          <w:sz w:val="24"/>
          <w:szCs w:val="24"/>
        </w:rPr>
        <w:br/>
      </w:r>
      <w:r w:rsidR="003427F5" w:rsidRPr="009F7133">
        <w:rPr>
          <w:b/>
          <w:sz w:val="24"/>
          <w:szCs w:val="24"/>
        </w:rPr>
        <w:t>https://www.derby.gov.uk/education-and-learning/derbys-send-local-offer/</w:t>
      </w:r>
    </w:p>
    <w:p w14:paraId="03C900C2" w14:textId="77777777" w:rsidR="00590DF9" w:rsidRPr="00590DF9" w:rsidRDefault="00590DF9" w:rsidP="006C61FA">
      <w:pPr>
        <w:shd w:val="clear" w:color="auto" w:fill="FFFFFF"/>
        <w:spacing w:before="100" w:beforeAutospacing="1" w:after="100" w:afterAutospacing="1" w:line="240" w:lineRule="auto"/>
        <w:rPr>
          <w:rFonts w:eastAsia="Times New Roman" w:cstheme="minorHAnsi"/>
          <w:spacing w:val="1"/>
          <w:sz w:val="24"/>
          <w:szCs w:val="24"/>
          <w:lang w:eastAsia="en-GB"/>
        </w:rPr>
      </w:pPr>
    </w:p>
    <w:p w14:paraId="24316673" w14:textId="77777777" w:rsidR="006C0D0C" w:rsidRDefault="006C0D0C"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12875E7E" w14:textId="77777777" w:rsidR="006C0D0C" w:rsidRDefault="006C0D0C"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423F31EB" w14:textId="77777777" w:rsidR="006C0D0C" w:rsidRDefault="006C0D0C"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7152AA7B" w14:textId="5318BFF2" w:rsidR="00590DF9" w:rsidRPr="00590DF9" w:rsidRDefault="00590DF9"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590DF9">
        <w:rPr>
          <w:rFonts w:asciiTheme="minorHAnsi" w:hAnsiTheme="minorHAnsi" w:cstheme="minorHAnsi"/>
          <w:spacing w:val="1"/>
          <w:sz w:val="28"/>
          <w:szCs w:val="28"/>
          <w:u w:val="single"/>
        </w:rPr>
        <w:lastRenderedPageBreak/>
        <w:t>SEND Admissions</w:t>
      </w:r>
    </w:p>
    <w:p w14:paraId="0B6323C7" w14:textId="55DFFFF7" w:rsidR="00590DF9" w:rsidRPr="009F7133" w:rsidRDefault="00590DF9" w:rsidP="006C0D0C">
      <w:pPr>
        <w:rPr>
          <w:b/>
          <w:sz w:val="24"/>
          <w:szCs w:val="24"/>
        </w:rPr>
      </w:pPr>
      <w:r w:rsidRPr="006C0D0C">
        <w:rPr>
          <w:sz w:val="24"/>
          <w:szCs w:val="24"/>
        </w:rPr>
        <w:t>All admissions for the school</w:t>
      </w:r>
      <w:r w:rsidR="009F7133">
        <w:rPr>
          <w:sz w:val="24"/>
          <w:szCs w:val="24"/>
        </w:rPr>
        <w:t>, including children who may have a</w:t>
      </w:r>
      <w:r w:rsidRPr="006C0D0C">
        <w:rPr>
          <w:sz w:val="24"/>
          <w:szCs w:val="24"/>
        </w:rPr>
        <w:t xml:space="preserve"> SEND</w:t>
      </w:r>
      <w:r w:rsidR="009F7133">
        <w:rPr>
          <w:sz w:val="24"/>
          <w:szCs w:val="24"/>
        </w:rPr>
        <w:t>,</w:t>
      </w:r>
      <w:r w:rsidRPr="006C0D0C">
        <w:rPr>
          <w:sz w:val="24"/>
          <w:szCs w:val="24"/>
        </w:rPr>
        <w:t xml:space="preserve"> are dealt with by the Admissions team at Derby City Council. Here is a link to their website which shows the details of how to apply for a place at the school:</w:t>
      </w:r>
      <w:r w:rsidR="009427D4">
        <w:br/>
      </w:r>
      <w:r w:rsidR="009427D4" w:rsidRPr="009F7133">
        <w:rPr>
          <w:b/>
          <w:sz w:val="24"/>
          <w:szCs w:val="24"/>
        </w:rPr>
        <w:t xml:space="preserve">https://www.derby.gov.uk/education-and-learning/schools-and-colleges/school-admissions/primary-school-admissions/ </w:t>
      </w:r>
    </w:p>
    <w:p w14:paraId="75603CC4" w14:textId="7A40EE04" w:rsidR="00590DF9" w:rsidRPr="006C0D0C" w:rsidRDefault="00590DF9" w:rsidP="006C0D0C">
      <w:pPr>
        <w:rPr>
          <w:sz w:val="24"/>
          <w:szCs w:val="24"/>
        </w:rPr>
      </w:pPr>
      <w:r w:rsidRPr="006C0D0C">
        <w:rPr>
          <w:sz w:val="24"/>
          <w:szCs w:val="24"/>
        </w:rPr>
        <w:t>A copy of the school </w:t>
      </w:r>
      <w:r w:rsidRPr="006C0D0C">
        <w:rPr>
          <w:rStyle w:val="Strong"/>
          <w:rFonts w:cstheme="minorHAnsi"/>
          <w:spacing w:val="1"/>
          <w:sz w:val="24"/>
          <w:szCs w:val="24"/>
        </w:rPr>
        <w:t>SEND Policy </w:t>
      </w:r>
      <w:r w:rsidRPr="006C0D0C">
        <w:rPr>
          <w:sz w:val="24"/>
          <w:szCs w:val="24"/>
        </w:rPr>
        <w:t>can be found on the Policies page of our website which is in the Statutory Information tab.</w:t>
      </w:r>
    </w:p>
    <w:p w14:paraId="27F81A13" w14:textId="77777777" w:rsidR="00590DF9" w:rsidRPr="00590DF9" w:rsidRDefault="00590DF9"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5F5B2CD8" w14:textId="77777777" w:rsidR="00590DF9" w:rsidRPr="00590DF9" w:rsidRDefault="00590DF9" w:rsidP="00590DF9">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590DF9">
        <w:rPr>
          <w:rFonts w:asciiTheme="minorHAnsi" w:hAnsiTheme="minorHAnsi" w:cstheme="minorHAnsi"/>
          <w:spacing w:val="1"/>
          <w:sz w:val="28"/>
          <w:szCs w:val="28"/>
          <w:u w:val="single"/>
        </w:rPr>
        <w:t>What information does the SEND Code of Practice state that schools must provide?</w:t>
      </w:r>
    </w:p>
    <w:p w14:paraId="47D4367B" w14:textId="77777777" w:rsidR="00590DF9" w:rsidRPr="006C0D0C" w:rsidRDefault="00590DF9" w:rsidP="006C0D0C">
      <w:pPr>
        <w:rPr>
          <w:sz w:val="24"/>
          <w:szCs w:val="24"/>
        </w:rPr>
      </w:pPr>
      <w:r w:rsidRPr="006C0D0C">
        <w:rPr>
          <w:sz w:val="24"/>
          <w:szCs w:val="24"/>
        </w:rPr>
        <w:t>Schools have additional duties under the Special Educational Needs and Disability Regulation 2014. Schools must publish more detailed information about their arrangements for identifying, assessing and making provision for pupils with SEND.</w:t>
      </w:r>
    </w:p>
    <w:p w14:paraId="333AE89F" w14:textId="6932C555" w:rsidR="00590DF9" w:rsidRPr="006C0D0C" w:rsidRDefault="00590DF9" w:rsidP="006C0D0C">
      <w:pPr>
        <w:rPr>
          <w:sz w:val="24"/>
          <w:szCs w:val="24"/>
        </w:rPr>
      </w:pPr>
      <w:r w:rsidRPr="006C0D0C">
        <w:rPr>
          <w:sz w:val="24"/>
          <w:szCs w:val="24"/>
        </w:rPr>
        <w:t>The information must also include information about the arrangements for the admission of disabled pupils, the steps taken to prevent disabled pupils from being treated less favourably than other pupils, the facilities provided to assist access for disabled pupils and the schools’ accessibility plans. The school-specific information should relate to the schools’ arrangements for providing a graduated response to children’s SEN. It should elaborate on the information provided at a local authority wide level in the Local Offer.</w:t>
      </w:r>
    </w:p>
    <w:p w14:paraId="7C6AD72B" w14:textId="77777777" w:rsidR="00E7759F" w:rsidRDefault="00E7759F" w:rsidP="00E7759F">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3088A286" w14:textId="3943E311" w:rsidR="00E7759F" w:rsidRPr="00E7759F" w:rsidRDefault="00E7759F" w:rsidP="00E7759F">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E7759F">
        <w:rPr>
          <w:rFonts w:asciiTheme="minorHAnsi" w:hAnsiTheme="minorHAnsi" w:cstheme="minorHAnsi"/>
          <w:spacing w:val="1"/>
          <w:sz w:val="28"/>
          <w:szCs w:val="28"/>
          <w:u w:val="single"/>
        </w:rPr>
        <w:t>Who can I talk to in this school about my child's difficulties with learning or behaviour?</w:t>
      </w:r>
    </w:p>
    <w:p w14:paraId="04CFBEDB" w14:textId="22622846" w:rsidR="00E7759F" w:rsidRPr="00DD79E1" w:rsidRDefault="00DD79E1" w:rsidP="00F37784">
      <w:pPr>
        <w:rPr>
          <w:rFonts w:cstheme="minorHAnsi"/>
          <w:sz w:val="24"/>
          <w:szCs w:val="24"/>
        </w:rPr>
      </w:pPr>
      <w:r>
        <w:rPr>
          <w:rStyle w:val="Strong"/>
          <w:rFonts w:cstheme="minorHAnsi"/>
          <w:spacing w:val="1"/>
          <w:sz w:val="24"/>
          <w:szCs w:val="24"/>
        </w:rPr>
        <w:br/>
      </w:r>
      <w:r w:rsidR="00E7759F" w:rsidRPr="00DD79E1">
        <w:rPr>
          <w:rStyle w:val="Strong"/>
          <w:rFonts w:cstheme="minorHAnsi"/>
          <w:spacing w:val="1"/>
          <w:sz w:val="24"/>
          <w:szCs w:val="24"/>
        </w:rPr>
        <w:t>The Class Teacher</w:t>
      </w:r>
    </w:p>
    <w:p w14:paraId="30D998AC" w14:textId="77777777" w:rsidR="00E7759F" w:rsidRPr="00DD79E1" w:rsidRDefault="00E7759F" w:rsidP="00F37784">
      <w:pPr>
        <w:rPr>
          <w:rFonts w:cstheme="minorHAnsi"/>
          <w:sz w:val="24"/>
          <w:szCs w:val="24"/>
        </w:rPr>
      </w:pPr>
      <w:r w:rsidRPr="00DD79E1">
        <w:rPr>
          <w:rFonts w:cstheme="minorHAnsi"/>
          <w:sz w:val="24"/>
          <w:szCs w:val="24"/>
        </w:rPr>
        <w:t>Responsible for</w:t>
      </w:r>
    </w:p>
    <w:p w14:paraId="26C2D268" w14:textId="77777777" w:rsidR="00E7759F" w:rsidRPr="00554E83" w:rsidRDefault="00E7759F" w:rsidP="00554E83">
      <w:pPr>
        <w:pStyle w:val="ListParagraph"/>
        <w:numPr>
          <w:ilvl w:val="0"/>
          <w:numId w:val="7"/>
        </w:numPr>
        <w:rPr>
          <w:rFonts w:cstheme="minorHAnsi"/>
          <w:sz w:val="24"/>
          <w:szCs w:val="24"/>
        </w:rPr>
      </w:pPr>
      <w:r w:rsidRPr="00554E83">
        <w:rPr>
          <w:rFonts w:cstheme="minorHAnsi"/>
          <w:sz w:val="24"/>
          <w:szCs w:val="24"/>
        </w:rPr>
        <w:t>Checking on the progress of your child and identifying, planning and delivering any additional help your child may need (this could be targeted work or additional support) and letting the Special Education Needs/Disabilities Co-ordinator (SENCo) know as necessary.</w:t>
      </w:r>
    </w:p>
    <w:p w14:paraId="1B0EA40B" w14:textId="1769D679" w:rsidR="00E7759F" w:rsidRPr="00554E83" w:rsidRDefault="00E7759F" w:rsidP="00554E83">
      <w:pPr>
        <w:pStyle w:val="ListParagraph"/>
        <w:numPr>
          <w:ilvl w:val="0"/>
          <w:numId w:val="7"/>
        </w:numPr>
        <w:rPr>
          <w:rFonts w:cstheme="minorHAnsi"/>
          <w:sz w:val="24"/>
          <w:szCs w:val="24"/>
        </w:rPr>
      </w:pPr>
      <w:r w:rsidRPr="00554E83">
        <w:rPr>
          <w:rFonts w:cstheme="minorHAnsi"/>
          <w:sz w:val="24"/>
          <w:szCs w:val="24"/>
        </w:rPr>
        <w:t>Writing Pupil Progress targets/</w:t>
      </w:r>
      <w:r w:rsidR="00C67D57">
        <w:rPr>
          <w:rFonts w:cstheme="minorHAnsi"/>
          <w:sz w:val="24"/>
          <w:szCs w:val="24"/>
        </w:rPr>
        <w:t>Individual Education Plans</w:t>
      </w:r>
      <w:r w:rsidRPr="00554E83">
        <w:rPr>
          <w:rFonts w:cstheme="minorHAnsi"/>
          <w:sz w:val="24"/>
          <w:szCs w:val="24"/>
        </w:rPr>
        <w:t xml:space="preserve"> (</w:t>
      </w:r>
      <w:r w:rsidR="00C67D57">
        <w:rPr>
          <w:rFonts w:cstheme="minorHAnsi"/>
          <w:sz w:val="24"/>
          <w:szCs w:val="24"/>
        </w:rPr>
        <w:t>IEP</w:t>
      </w:r>
      <w:proofErr w:type="gramStart"/>
      <w:r w:rsidRPr="00554E83">
        <w:rPr>
          <w:rFonts w:cstheme="minorHAnsi"/>
          <w:sz w:val="24"/>
          <w:szCs w:val="24"/>
        </w:rPr>
        <w:t>), and</w:t>
      </w:r>
      <w:proofErr w:type="gramEnd"/>
      <w:r w:rsidRPr="00554E83">
        <w:rPr>
          <w:rFonts w:cstheme="minorHAnsi"/>
          <w:sz w:val="24"/>
          <w:szCs w:val="24"/>
        </w:rPr>
        <w:t xml:space="preserve"> sharing and reviewing these with parents once each term, as well as planning for the next term. Specific teaching and learning for your child as identified on the class provision map.</w:t>
      </w:r>
    </w:p>
    <w:p w14:paraId="1BB7FFAF" w14:textId="77777777" w:rsidR="00E7759F" w:rsidRPr="00554E83" w:rsidRDefault="00E7759F" w:rsidP="00554E83">
      <w:pPr>
        <w:pStyle w:val="ListParagraph"/>
        <w:numPr>
          <w:ilvl w:val="0"/>
          <w:numId w:val="7"/>
        </w:numPr>
        <w:rPr>
          <w:rFonts w:cstheme="minorHAnsi"/>
          <w:sz w:val="24"/>
          <w:szCs w:val="24"/>
        </w:rPr>
      </w:pPr>
      <w:r w:rsidRPr="00554E83">
        <w:rPr>
          <w:rFonts w:cstheme="minorHAnsi"/>
          <w:sz w:val="24"/>
          <w:szCs w:val="24"/>
        </w:rPr>
        <w:t>Ensuring that the school's SEND Policy is followed in their classroom and for all the pupils they teach with any SEND.</w:t>
      </w:r>
    </w:p>
    <w:p w14:paraId="767E4D58" w14:textId="77777777" w:rsidR="00DD79E1" w:rsidRDefault="00F37784" w:rsidP="00F37784">
      <w:pPr>
        <w:rPr>
          <w:rStyle w:val="Strong"/>
          <w:rFonts w:cstheme="minorHAnsi"/>
          <w:spacing w:val="1"/>
          <w:sz w:val="24"/>
          <w:szCs w:val="24"/>
        </w:rPr>
      </w:pPr>
      <w:r w:rsidRPr="00DD79E1">
        <w:rPr>
          <w:rStyle w:val="Strong"/>
          <w:rFonts w:cstheme="minorHAnsi"/>
          <w:spacing w:val="1"/>
          <w:sz w:val="24"/>
          <w:szCs w:val="24"/>
        </w:rPr>
        <w:br/>
      </w:r>
    </w:p>
    <w:p w14:paraId="7CD88D33" w14:textId="756C101C" w:rsidR="00E7759F" w:rsidRPr="00DD79E1" w:rsidRDefault="003948BA" w:rsidP="00F37784">
      <w:pPr>
        <w:rPr>
          <w:rFonts w:cstheme="minorHAnsi"/>
          <w:sz w:val="24"/>
          <w:szCs w:val="24"/>
        </w:rPr>
      </w:pPr>
      <w:r>
        <w:rPr>
          <w:rStyle w:val="Strong"/>
          <w:rFonts w:cstheme="minorHAnsi"/>
          <w:spacing w:val="1"/>
          <w:sz w:val="24"/>
          <w:szCs w:val="24"/>
        </w:rPr>
        <w:lastRenderedPageBreak/>
        <w:t xml:space="preserve">The </w:t>
      </w:r>
      <w:r w:rsidR="00C67D57">
        <w:rPr>
          <w:rStyle w:val="Strong"/>
          <w:rFonts w:cstheme="minorHAnsi"/>
          <w:spacing w:val="1"/>
          <w:sz w:val="24"/>
          <w:szCs w:val="24"/>
        </w:rPr>
        <w:t>SENCo</w:t>
      </w:r>
      <w:r w:rsidR="00E7759F" w:rsidRPr="00DD79E1">
        <w:rPr>
          <w:rStyle w:val="Strong"/>
          <w:rFonts w:cstheme="minorHAnsi"/>
          <w:spacing w:val="1"/>
          <w:sz w:val="24"/>
          <w:szCs w:val="24"/>
        </w:rPr>
        <w:t>, Mr</w:t>
      </w:r>
      <w:r w:rsidR="009F7133">
        <w:rPr>
          <w:rStyle w:val="Strong"/>
          <w:rFonts w:cstheme="minorHAnsi"/>
          <w:spacing w:val="1"/>
          <w:sz w:val="24"/>
          <w:szCs w:val="24"/>
        </w:rPr>
        <w:t>s C. Wheeler</w:t>
      </w:r>
    </w:p>
    <w:p w14:paraId="1AADD950" w14:textId="77777777" w:rsidR="00E7759F" w:rsidRPr="00DD79E1" w:rsidRDefault="00E7759F" w:rsidP="00F37784">
      <w:pPr>
        <w:rPr>
          <w:rFonts w:cstheme="minorHAnsi"/>
          <w:sz w:val="24"/>
          <w:szCs w:val="24"/>
        </w:rPr>
      </w:pPr>
      <w:r w:rsidRPr="00DD79E1">
        <w:rPr>
          <w:rFonts w:cstheme="minorHAnsi"/>
          <w:sz w:val="24"/>
          <w:szCs w:val="24"/>
        </w:rPr>
        <w:t>Responsible for</w:t>
      </w:r>
    </w:p>
    <w:p w14:paraId="1BF03986" w14:textId="77777777" w:rsidR="00554E83" w:rsidRDefault="00E7759F" w:rsidP="00554E83">
      <w:pPr>
        <w:pStyle w:val="ListParagraph"/>
        <w:numPr>
          <w:ilvl w:val="0"/>
          <w:numId w:val="8"/>
        </w:numPr>
        <w:rPr>
          <w:rFonts w:cstheme="minorHAnsi"/>
          <w:sz w:val="24"/>
          <w:szCs w:val="24"/>
        </w:rPr>
      </w:pPr>
      <w:r w:rsidRPr="00554E83">
        <w:rPr>
          <w:rFonts w:cstheme="minorHAnsi"/>
          <w:sz w:val="24"/>
          <w:szCs w:val="24"/>
        </w:rPr>
        <w:t>Developing and reviewing the school's SEND policy.</w:t>
      </w:r>
    </w:p>
    <w:p w14:paraId="29A7330B" w14:textId="77777777" w:rsidR="00554E83" w:rsidRPr="00554E83" w:rsidRDefault="00E7759F" w:rsidP="00554E83">
      <w:pPr>
        <w:pStyle w:val="ListParagraph"/>
        <w:numPr>
          <w:ilvl w:val="0"/>
          <w:numId w:val="8"/>
        </w:numPr>
        <w:rPr>
          <w:rFonts w:cstheme="minorHAnsi"/>
          <w:sz w:val="24"/>
          <w:szCs w:val="24"/>
        </w:rPr>
      </w:pPr>
      <w:r w:rsidRPr="00554E83">
        <w:rPr>
          <w:sz w:val="24"/>
          <w:szCs w:val="24"/>
        </w:rPr>
        <w:t>Co-ordinating all the support for children with special educational needs or disabilities (SEND)</w:t>
      </w:r>
      <w:r w:rsidR="00554E83" w:rsidRPr="00554E83">
        <w:rPr>
          <w:sz w:val="24"/>
          <w:szCs w:val="24"/>
        </w:rPr>
        <w:t xml:space="preserve"> </w:t>
      </w:r>
    </w:p>
    <w:p w14:paraId="318054CF" w14:textId="77777777" w:rsidR="00554E83" w:rsidRPr="00554E83" w:rsidRDefault="00554E83" w:rsidP="00554E83">
      <w:pPr>
        <w:pStyle w:val="ListParagraph"/>
        <w:numPr>
          <w:ilvl w:val="0"/>
          <w:numId w:val="8"/>
        </w:numPr>
        <w:rPr>
          <w:rFonts w:cstheme="minorHAnsi"/>
          <w:sz w:val="24"/>
          <w:szCs w:val="24"/>
        </w:rPr>
      </w:pPr>
      <w:r w:rsidRPr="00554E83">
        <w:rPr>
          <w:sz w:val="24"/>
          <w:szCs w:val="24"/>
        </w:rPr>
        <w:t>Liaising with all the other people who may be coming in to school to help support your child's learning, e.g. Speech and Language Therapy, Educational Psychology.</w:t>
      </w:r>
    </w:p>
    <w:p w14:paraId="55D0A103" w14:textId="106C9AEE" w:rsidR="00554E83" w:rsidRPr="00554E83" w:rsidRDefault="00554E83" w:rsidP="00554E83">
      <w:pPr>
        <w:pStyle w:val="ListParagraph"/>
        <w:numPr>
          <w:ilvl w:val="0"/>
          <w:numId w:val="8"/>
        </w:numPr>
        <w:rPr>
          <w:rFonts w:cstheme="minorHAnsi"/>
          <w:sz w:val="24"/>
          <w:szCs w:val="24"/>
        </w:rPr>
      </w:pPr>
      <w:r w:rsidRPr="00554E83">
        <w:rPr>
          <w:sz w:val="24"/>
          <w:szCs w:val="24"/>
        </w:rPr>
        <w:t>Updating the school's SEND list (a system for ensuring that all the SEND needs of pupils in this school are known</w:t>
      </w:r>
      <w:proofErr w:type="gramStart"/>
      <w:r w:rsidRPr="00554E83">
        <w:rPr>
          <w:sz w:val="24"/>
          <w:szCs w:val="24"/>
        </w:rPr>
        <w:t>), and</w:t>
      </w:r>
      <w:proofErr w:type="gramEnd"/>
      <w:r w:rsidRPr="00554E83">
        <w:rPr>
          <w:sz w:val="24"/>
          <w:szCs w:val="24"/>
        </w:rPr>
        <w:t xml:space="preserve"> making sure that records of your child's progress and needs are kept securely. Providing specialist support for teachers and support staff in the school, so </w:t>
      </w:r>
      <w:r w:rsidRPr="00554E83">
        <w:rPr>
          <w:rFonts w:cstheme="minorHAnsi"/>
          <w:sz w:val="24"/>
          <w:szCs w:val="24"/>
        </w:rPr>
        <w:t>that they can help children with SEND in the school to achieve the best progress possible</w:t>
      </w:r>
    </w:p>
    <w:p w14:paraId="50554C26" w14:textId="77777777" w:rsidR="00E7759F" w:rsidRPr="00554E83" w:rsidRDefault="00E7759F" w:rsidP="00554E83">
      <w:pPr>
        <w:pStyle w:val="ListParagraph"/>
        <w:rPr>
          <w:sz w:val="24"/>
          <w:szCs w:val="24"/>
        </w:rPr>
      </w:pPr>
    </w:p>
    <w:p w14:paraId="73572C49" w14:textId="77777777" w:rsidR="00E7759F" w:rsidRPr="00F37784" w:rsidRDefault="00E7759F" w:rsidP="00F37784">
      <w:pPr>
        <w:rPr>
          <w:sz w:val="24"/>
          <w:szCs w:val="24"/>
        </w:rPr>
      </w:pPr>
      <w:r w:rsidRPr="00F37784">
        <w:rPr>
          <w:sz w:val="24"/>
          <w:szCs w:val="24"/>
        </w:rPr>
        <w:t>Ensuring that you are</w:t>
      </w:r>
    </w:p>
    <w:p w14:paraId="724AEE98" w14:textId="77777777" w:rsidR="00E7759F" w:rsidRPr="00F37784" w:rsidRDefault="00E7759F" w:rsidP="00F37784">
      <w:pPr>
        <w:pStyle w:val="ListParagraph"/>
        <w:numPr>
          <w:ilvl w:val="0"/>
          <w:numId w:val="4"/>
        </w:numPr>
        <w:rPr>
          <w:sz w:val="24"/>
          <w:szCs w:val="24"/>
        </w:rPr>
      </w:pPr>
      <w:r w:rsidRPr="00F37784">
        <w:rPr>
          <w:sz w:val="24"/>
          <w:szCs w:val="24"/>
        </w:rPr>
        <w:t>involved in supporting your child's learning</w:t>
      </w:r>
    </w:p>
    <w:p w14:paraId="3FB023A5" w14:textId="77777777" w:rsidR="00E7759F" w:rsidRPr="00F37784" w:rsidRDefault="00E7759F" w:rsidP="00F37784">
      <w:pPr>
        <w:pStyle w:val="ListParagraph"/>
        <w:numPr>
          <w:ilvl w:val="0"/>
          <w:numId w:val="4"/>
        </w:numPr>
        <w:rPr>
          <w:sz w:val="24"/>
          <w:szCs w:val="24"/>
        </w:rPr>
      </w:pPr>
      <w:r w:rsidRPr="00F37784">
        <w:rPr>
          <w:sz w:val="24"/>
          <w:szCs w:val="24"/>
        </w:rPr>
        <w:t>kept informed about the support your child is getting</w:t>
      </w:r>
    </w:p>
    <w:p w14:paraId="63545678" w14:textId="0C6FA71D" w:rsidR="00E7759F" w:rsidRPr="00F37784" w:rsidRDefault="00E7759F" w:rsidP="00F37784">
      <w:pPr>
        <w:pStyle w:val="ListParagraph"/>
        <w:numPr>
          <w:ilvl w:val="0"/>
          <w:numId w:val="4"/>
        </w:numPr>
        <w:rPr>
          <w:sz w:val="24"/>
          <w:szCs w:val="24"/>
        </w:rPr>
      </w:pPr>
      <w:r w:rsidRPr="00F37784">
        <w:rPr>
          <w:sz w:val="24"/>
          <w:szCs w:val="24"/>
        </w:rPr>
        <w:t xml:space="preserve">involved </w:t>
      </w:r>
      <w:r w:rsidR="00F37784" w:rsidRPr="00F37784">
        <w:rPr>
          <w:sz w:val="24"/>
          <w:szCs w:val="24"/>
        </w:rPr>
        <w:t>in reviewing how they are doing</w:t>
      </w:r>
    </w:p>
    <w:p w14:paraId="7696AE43" w14:textId="77777777" w:rsidR="009F7133" w:rsidRPr="00DD79E1" w:rsidRDefault="00DD79E1" w:rsidP="009F7133">
      <w:pPr>
        <w:rPr>
          <w:rFonts w:cstheme="minorHAnsi"/>
          <w:sz w:val="24"/>
          <w:szCs w:val="24"/>
        </w:rPr>
      </w:pPr>
      <w:r w:rsidRPr="00DD79E1">
        <w:rPr>
          <w:rStyle w:val="Strong"/>
          <w:rFonts w:cstheme="minorHAnsi"/>
          <w:spacing w:val="1"/>
          <w:sz w:val="24"/>
          <w:szCs w:val="24"/>
        </w:rPr>
        <w:br/>
      </w:r>
      <w:r w:rsidR="009F7133">
        <w:rPr>
          <w:rStyle w:val="Strong"/>
          <w:rFonts w:cstheme="minorHAnsi"/>
          <w:spacing w:val="1"/>
          <w:sz w:val="24"/>
          <w:szCs w:val="24"/>
        </w:rPr>
        <w:t>The Head Teacher, Mr S. Burley</w:t>
      </w:r>
    </w:p>
    <w:p w14:paraId="293F118B" w14:textId="2A00AA6C" w:rsidR="00E7759F" w:rsidRPr="00DD79E1" w:rsidRDefault="00E7759F" w:rsidP="00DD79E1">
      <w:pPr>
        <w:rPr>
          <w:sz w:val="24"/>
          <w:szCs w:val="24"/>
        </w:rPr>
      </w:pPr>
      <w:r w:rsidRPr="00DD79E1">
        <w:rPr>
          <w:sz w:val="24"/>
          <w:szCs w:val="24"/>
        </w:rPr>
        <w:t>Responsible for</w:t>
      </w:r>
    </w:p>
    <w:p w14:paraId="7390D590" w14:textId="77777777" w:rsidR="00E7759F" w:rsidRPr="00DD79E1" w:rsidRDefault="00E7759F" w:rsidP="00DD79E1">
      <w:pPr>
        <w:pStyle w:val="ListParagraph"/>
        <w:numPr>
          <w:ilvl w:val="0"/>
          <w:numId w:val="6"/>
        </w:numPr>
        <w:rPr>
          <w:sz w:val="24"/>
          <w:szCs w:val="24"/>
        </w:rPr>
      </w:pPr>
      <w:r w:rsidRPr="00DD79E1">
        <w:rPr>
          <w:sz w:val="24"/>
          <w:szCs w:val="24"/>
        </w:rPr>
        <w:t>The day-to-day management of all aspects of the school; this includes the support for children with SEND.</w:t>
      </w:r>
    </w:p>
    <w:p w14:paraId="165DEDE0" w14:textId="77777777" w:rsidR="00E7759F" w:rsidRPr="00DD79E1" w:rsidRDefault="00E7759F" w:rsidP="00DD79E1">
      <w:pPr>
        <w:pStyle w:val="ListParagraph"/>
        <w:numPr>
          <w:ilvl w:val="0"/>
          <w:numId w:val="6"/>
        </w:numPr>
        <w:rPr>
          <w:sz w:val="24"/>
          <w:szCs w:val="24"/>
        </w:rPr>
      </w:pPr>
      <w:r w:rsidRPr="00DD79E1">
        <w:rPr>
          <w:sz w:val="24"/>
          <w:szCs w:val="24"/>
        </w:rPr>
        <w:t xml:space="preserve">The Head teacher will give responsibility to the SENCo and class </w:t>
      </w:r>
      <w:proofErr w:type="gramStart"/>
      <w:r w:rsidRPr="00DD79E1">
        <w:rPr>
          <w:sz w:val="24"/>
          <w:szCs w:val="24"/>
        </w:rPr>
        <w:t>teachers, but</w:t>
      </w:r>
      <w:proofErr w:type="gramEnd"/>
      <w:r w:rsidRPr="00DD79E1">
        <w:rPr>
          <w:sz w:val="24"/>
          <w:szCs w:val="24"/>
        </w:rPr>
        <w:t xml:space="preserve"> is still responsible for ensuring that your child's needs are met.</w:t>
      </w:r>
    </w:p>
    <w:p w14:paraId="2C7B67E5" w14:textId="77777777" w:rsidR="00E7759F" w:rsidRPr="00DD79E1" w:rsidRDefault="00E7759F" w:rsidP="00DD79E1">
      <w:pPr>
        <w:pStyle w:val="ListParagraph"/>
        <w:numPr>
          <w:ilvl w:val="0"/>
          <w:numId w:val="6"/>
        </w:numPr>
        <w:rPr>
          <w:sz w:val="24"/>
          <w:szCs w:val="24"/>
        </w:rPr>
      </w:pPr>
      <w:r w:rsidRPr="00DD79E1">
        <w:rPr>
          <w:sz w:val="24"/>
          <w:szCs w:val="24"/>
        </w:rPr>
        <w:t>The Head teacher ensures that the Governing Body is kept up to date about issues relating to SEND.</w:t>
      </w:r>
    </w:p>
    <w:p w14:paraId="154D748A" w14:textId="08735815" w:rsidR="00E7759F" w:rsidRPr="00DD79E1" w:rsidRDefault="00DD79E1" w:rsidP="00F37784">
      <w:pPr>
        <w:rPr>
          <w:rFonts w:cstheme="minorHAnsi"/>
          <w:sz w:val="24"/>
          <w:szCs w:val="24"/>
        </w:rPr>
      </w:pPr>
      <w:r w:rsidRPr="00DD79E1">
        <w:rPr>
          <w:rStyle w:val="Strong"/>
          <w:rFonts w:cstheme="minorHAnsi"/>
          <w:spacing w:val="1"/>
          <w:sz w:val="24"/>
          <w:szCs w:val="24"/>
        </w:rPr>
        <w:br/>
      </w:r>
      <w:r w:rsidR="00E7759F" w:rsidRPr="00DD79E1">
        <w:rPr>
          <w:rStyle w:val="Strong"/>
          <w:rFonts w:cstheme="minorHAnsi"/>
          <w:spacing w:val="1"/>
          <w:sz w:val="24"/>
          <w:szCs w:val="24"/>
        </w:rPr>
        <w:t>The School Governors</w:t>
      </w:r>
    </w:p>
    <w:p w14:paraId="577C9C63" w14:textId="77777777" w:rsidR="00E7759F" w:rsidRPr="00DD79E1" w:rsidRDefault="00E7759F" w:rsidP="00F37784">
      <w:pPr>
        <w:rPr>
          <w:rFonts w:cstheme="minorHAnsi"/>
          <w:sz w:val="24"/>
          <w:szCs w:val="24"/>
        </w:rPr>
      </w:pPr>
      <w:r w:rsidRPr="00DD79E1">
        <w:rPr>
          <w:rFonts w:cstheme="minorHAnsi"/>
          <w:sz w:val="24"/>
          <w:szCs w:val="24"/>
        </w:rPr>
        <w:t>Responsible for</w:t>
      </w:r>
    </w:p>
    <w:p w14:paraId="62885C07" w14:textId="77777777" w:rsidR="00E7759F" w:rsidRPr="00DD79E1" w:rsidRDefault="00E7759F" w:rsidP="00DD79E1">
      <w:pPr>
        <w:pStyle w:val="ListParagraph"/>
        <w:numPr>
          <w:ilvl w:val="0"/>
          <w:numId w:val="5"/>
        </w:numPr>
        <w:rPr>
          <w:rFonts w:cstheme="minorHAnsi"/>
          <w:sz w:val="24"/>
          <w:szCs w:val="24"/>
        </w:rPr>
      </w:pPr>
      <w:r w:rsidRPr="00DD79E1">
        <w:rPr>
          <w:rFonts w:cstheme="minorHAnsi"/>
          <w:sz w:val="24"/>
          <w:szCs w:val="24"/>
        </w:rPr>
        <w:t>Ensuring that the necessary support is given for any child with SEND who attends the school.</w:t>
      </w:r>
    </w:p>
    <w:p w14:paraId="243F5F1F" w14:textId="77777777" w:rsidR="00E7759F" w:rsidRPr="00DD79E1" w:rsidRDefault="00E7759F" w:rsidP="00F37784">
      <w:pPr>
        <w:rPr>
          <w:rFonts w:cstheme="minorHAnsi"/>
          <w:sz w:val="24"/>
          <w:szCs w:val="24"/>
        </w:rPr>
      </w:pPr>
      <w:r w:rsidRPr="00DD79E1">
        <w:rPr>
          <w:rStyle w:val="Strong"/>
          <w:rFonts w:cstheme="minorHAnsi"/>
          <w:spacing w:val="1"/>
          <w:sz w:val="24"/>
          <w:szCs w:val="24"/>
        </w:rPr>
        <w:t>School contact number: 01332 511138</w:t>
      </w:r>
    </w:p>
    <w:p w14:paraId="5AFB8C88" w14:textId="77777777" w:rsidR="009F7133" w:rsidRDefault="009F7133" w:rsidP="00175EC4">
      <w:pPr>
        <w:pStyle w:val="Heading2"/>
        <w:shd w:val="clear" w:color="auto" w:fill="FFFFFF"/>
        <w:spacing w:before="0" w:beforeAutospacing="0" w:after="120" w:afterAutospacing="0"/>
        <w:rPr>
          <w:rFonts w:asciiTheme="minorHAnsi" w:hAnsiTheme="minorHAnsi" w:cstheme="minorHAnsi"/>
          <w:spacing w:val="1"/>
          <w:sz w:val="28"/>
          <w:szCs w:val="28"/>
          <w:u w:val="single"/>
        </w:rPr>
      </w:pPr>
    </w:p>
    <w:p w14:paraId="0EBFCC63" w14:textId="77777777" w:rsidR="009F7133" w:rsidRDefault="009F7133">
      <w:pPr>
        <w:rPr>
          <w:rFonts w:eastAsia="Times New Roman" w:cstheme="minorHAnsi"/>
          <w:b/>
          <w:bCs/>
          <w:spacing w:val="1"/>
          <w:sz w:val="28"/>
          <w:szCs w:val="28"/>
          <w:u w:val="single"/>
          <w:lang w:eastAsia="en-GB"/>
        </w:rPr>
      </w:pPr>
      <w:r>
        <w:rPr>
          <w:rFonts w:cstheme="minorHAnsi"/>
          <w:spacing w:val="1"/>
          <w:sz w:val="28"/>
          <w:szCs w:val="28"/>
          <w:u w:val="single"/>
        </w:rPr>
        <w:br w:type="page"/>
      </w:r>
    </w:p>
    <w:p w14:paraId="4F46B8F2" w14:textId="1FA4C254" w:rsidR="00175EC4" w:rsidRPr="00175EC4" w:rsidRDefault="00175EC4" w:rsidP="00175EC4">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175EC4">
        <w:rPr>
          <w:rFonts w:asciiTheme="minorHAnsi" w:hAnsiTheme="minorHAnsi" w:cstheme="minorHAnsi"/>
          <w:spacing w:val="1"/>
          <w:sz w:val="28"/>
          <w:szCs w:val="28"/>
          <w:u w:val="single"/>
        </w:rPr>
        <w:lastRenderedPageBreak/>
        <w:t>What are the different types of support available for children with SEND?</w:t>
      </w:r>
    </w:p>
    <w:p w14:paraId="673201F7" w14:textId="29EC53F8" w:rsidR="00175EC4" w:rsidRPr="00175EC4" w:rsidRDefault="00F47BDB" w:rsidP="00175EC4">
      <w:pPr>
        <w:rPr>
          <w:sz w:val="24"/>
          <w:szCs w:val="24"/>
        </w:rPr>
      </w:pPr>
      <w:r>
        <w:rPr>
          <w:rStyle w:val="Strong"/>
          <w:rFonts w:cstheme="minorHAnsi"/>
          <w:spacing w:val="1"/>
          <w:sz w:val="24"/>
          <w:szCs w:val="24"/>
        </w:rPr>
        <w:br/>
      </w:r>
      <w:r w:rsidR="00175EC4" w:rsidRPr="00175EC4">
        <w:rPr>
          <w:rStyle w:val="Strong"/>
          <w:rFonts w:cstheme="minorHAnsi"/>
          <w:spacing w:val="1"/>
          <w:sz w:val="24"/>
          <w:szCs w:val="24"/>
        </w:rPr>
        <w:t>Class teacher input, via targeted classroom teaching</w:t>
      </w:r>
      <w:r w:rsidR="009F7133">
        <w:rPr>
          <w:rStyle w:val="Strong"/>
          <w:rFonts w:cstheme="minorHAnsi"/>
          <w:spacing w:val="1"/>
          <w:sz w:val="24"/>
          <w:szCs w:val="24"/>
        </w:rPr>
        <w:t xml:space="preserve"> and Quality First Practice</w:t>
      </w:r>
      <w:r w:rsidR="00175EC4" w:rsidRPr="00175EC4">
        <w:rPr>
          <w:rStyle w:val="Strong"/>
          <w:rFonts w:cstheme="minorHAnsi"/>
          <w:spacing w:val="1"/>
          <w:sz w:val="24"/>
          <w:szCs w:val="24"/>
        </w:rPr>
        <w:t>.</w:t>
      </w:r>
    </w:p>
    <w:p w14:paraId="048249B5" w14:textId="77777777" w:rsidR="00175EC4" w:rsidRPr="00175EC4" w:rsidRDefault="00175EC4" w:rsidP="00175EC4">
      <w:pPr>
        <w:rPr>
          <w:sz w:val="24"/>
          <w:szCs w:val="24"/>
        </w:rPr>
      </w:pPr>
      <w:r w:rsidRPr="00175EC4">
        <w:rPr>
          <w:sz w:val="24"/>
          <w:szCs w:val="24"/>
        </w:rPr>
        <w:t>For your child this would mean</w:t>
      </w:r>
    </w:p>
    <w:p w14:paraId="15526A97" w14:textId="77777777" w:rsidR="00175EC4" w:rsidRPr="00175EC4" w:rsidRDefault="00175EC4" w:rsidP="00175EC4">
      <w:pPr>
        <w:pStyle w:val="ListParagraph"/>
        <w:numPr>
          <w:ilvl w:val="0"/>
          <w:numId w:val="5"/>
        </w:numPr>
        <w:rPr>
          <w:sz w:val="24"/>
          <w:szCs w:val="24"/>
        </w:rPr>
      </w:pPr>
      <w:r w:rsidRPr="00175EC4">
        <w:rPr>
          <w:sz w:val="24"/>
          <w:szCs w:val="24"/>
        </w:rPr>
        <w:t>That the teacher has the highest possible expectations for your child and all pupils in their class.</w:t>
      </w:r>
    </w:p>
    <w:p w14:paraId="15CFE16C" w14:textId="77777777" w:rsidR="00175EC4" w:rsidRPr="00175EC4" w:rsidRDefault="00175EC4" w:rsidP="00175EC4">
      <w:pPr>
        <w:pStyle w:val="ListParagraph"/>
        <w:numPr>
          <w:ilvl w:val="0"/>
          <w:numId w:val="5"/>
        </w:numPr>
        <w:rPr>
          <w:sz w:val="24"/>
          <w:szCs w:val="24"/>
        </w:rPr>
      </w:pPr>
      <w:r w:rsidRPr="00175EC4">
        <w:rPr>
          <w:sz w:val="24"/>
          <w:szCs w:val="24"/>
        </w:rPr>
        <w:t>That all teaching is built on what your child already knows, can do and can understand.</w:t>
      </w:r>
    </w:p>
    <w:p w14:paraId="6307B969" w14:textId="77777777" w:rsidR="00175EC4" w:rsidRPr="00175EC4" w:rsidRDefault="00175EC4" w:rsidP="00175EC4">
      <w:pPr>
        <w:pStyle w:val="ListParagraph"/>
        <w:numPr>
          <w:ilvl w:val="0"/>
          <w:numId w:val="5"/>
        </w:numPr>
        <w:rPr>
          <w:sz w:val="24"/>
          <w:szCs w:val="24"/>
        </w:rPr>
      </w:pPr>
      <w:r w:rsidRPr="00175EC4">
        <w:rPr>
          <w:sz w:val="24"/>
          <w:szCs w:val="24"/>
        </w:rPr>
        <w:t>That different ways of teaching are in place, so that your child is fully involved in learning in class. This may involve things like using more practical learning.</w:t>
      </w:r>
    </w:p>
    <w:p w14:paraId="3A60CE6E" w14:textId="77777777" w:rsidR="00175EC4" w:rsidRPr="00175EC4" w:rsidRDefault="00175EC4" w:rsidP="00175EC4">
      <w:pPr>
        <w:pStyle w:val="ListParagraph"/>
        <w:numPr>
          <w:ilvl w:val="0"/>
          <w:numId w:val="5"/>
        </w:numPr>
        <w:rPr>
          <w:sz w:val="24"/>
          <w:szCs w:val="24"/>
        </w:rPr>
      </w:pPr>
      <w:r w:rsidRPr="00175EC4">
        <w:rPr>
          <w:sz w:val="24"/>
          <w:szCs w:val="24"/>
        </w:rPr>
        <w:t>That specific strategies are in place to support your child to learn.</w:t>
      </w:r>
    </w:p>
    <w:p w14:paraId="65AD3876" w14:textId="00E6B12C" w:rsidR="00175EC4" w:rsidRPr="009F7133" w:rsidRDefault="00175EC4" w:rsidP="00175EC4">
      <w:pPr>
        <w:pStyle w:val="ListParagraph"/>
        <w:numPr>
          <w:ilvl w:val="0"/>
          <w:numId w:val="5"/>
        </w:numPr>
        <w:rPr>
          <w:rStyle w:val="Strong"/>
          <w:b w:val="0"/>
          <w:bCs w:val="0"/>
          <w:sz w:val="24"/>
          <w:szCs w:val="24"/>
        </w:rPr>
      </w:pPr>
      <w:r w:rsidRPr="00175EC4">
        <w:rPr>
          <w:sz w:val="24"/>
          <w:szCs w:val="24"/>
        </w:rPr>
        <w:t xml:space="preserve">Your child's teacher will have carefully checked on your child's progress and will have decided that your child has a gap or gaps in their understanding/learning and needs some extra support to help them make the best possible progress. In certain cases, an Individual </w:t>
      </w:r>
      <w:r w:rsidR="00C67D57">
        <w:rPr>
          <w:sz w:val="24"/>
          <w:szCs w:val="24"/>
        </w:rPr>
        <w:t>Education Plan</w:t>
      </w:r>
      <w:r w:rsidRPr="00175EC4">
        <w:rPr>
          <w:sz w:val="24"/>
          <w:szCs w:val="24"/>
        </w:rPr>
        <w:t xml:space="preserve"> will be implemented.</w:t>
      </w:r>
    </w:p>
    <w:p w14:paraId="505AFFB4" w14:textId="245B8294" w:rsidR="00175EC4" w:rsidRPr="00175EC4" w:rsidRDefault="00175EC4" w:rsidP="00175EC4">
      <w:pPr>
        <w:rPr>
          <w:sz w:val="24"/>
          <w:szCs w:val="24"/>
        </w:rPr>
      </w:pPr>
      <w:r w:rsidRPr="00175EC4">
        <w:rPr>
          <w:rStyle w:val="Strong"/>
          <w:rFonts w:cstheme="minorHAnsi"/>
          <w:spacing w:val="1"/>
          <w:sz w:val="24"/>
          <w:szCs w:val="24"/>
        </w:rPr>
        <w:t>Specific interventions</w:t>
      </w:r>
    </w:p>
    <w:p w14:paraId="4E107BD9" w14:textId="77777777" w:rsidR="00175EC4" w:rsidRPr="00175EC4" w:rsidRDefault="00175EC4" w:rsidP="00175EC4">
      <w:pPr>
        <w:rPr>
          <w:sz w:val="24"/>
          <w:szCs w:val="24"/>
        </w:rPr>
      </w:pPr>
      <w:r w:rsidRPr="00175EC4">
        <w:rPr>
          <w:sz w:val="24"/>
          <w:szCs w:val="24"/>
        </w:rPr>
        <w:t>These can be</w:t>
      </w:r>
    </w:p>
    <w:p w14:paraId="696C1D67" w14:textId="77777777" w:rsidR="00175EC4" w:rsidRPr="00175EC4" w:rsidRDefault="00175EC4" w:rsidP="00175EC4">
      <w:pPr>
        <w:pStyle w:val="ListParagraph"/>
        <w:numPr>
          <w:ilvl w:val="0"/>
          <w:numId w:val="11"/>
        </w:numPr>
        <w:rPr>
          <w:sz w:val="24"/>
          <w:szCs w:val="24"/>
        </w:rPr>
      </w:pPr>
      <w:r w:rsidRPr="00175EC4">
        <w:rPr>
          <w:sz w:val="24"/>
          <w:szCs w:val="24"/>
        </w:rPr>
        <w:t>Run in the classroom or a group room.</w:t>
      </w:r>
    </w:p>
    <w:p w14:paraId="73B0F5FF" w14:textId="77777777" w:rsidR="00175EC4" w:rsidRPr="00175EC4" w:rsidRDefault="00175EC4" w:rsidP="00175EC4">
      <w:pPr>
        <w:pStyle w:val="ListParagraph"/>
        <w:numPr>
          <w:ilvl w:val="0"/>
          <w:numId w:val="11"/>
        </w:numPr>
        <w:rPr>
          <w:sz w:val="24"/>
          <w:szCs w:val="24"/>
        </w:rPr>
      </w:pPr>
      <w:r w:rsidRPr="00175EC4">
        <w:rPr>
          <w:sz w:val="24"/>
          <w:szCs w:val="24"/>
        </w:rPr>
        <w:t>Run by a teacher or a teaching assistant (TA).</w:t>
      </w:r>
    </w:p>
    <w:p w14:paraId="764F4FB5" w14:textId="77777777" w:rsidR="009102B2" w:rsidRDefault="009102B2" w:rsidP="00175EC4">
      <w:pPr>
        <w:pStyle w:val="ListParagraph"/>
        <w:numPr>
          <w:ilvl w:val="0"/>
          <w:numId w:val="11"/>
        </w:numPr>
        <w:rPr>
          <w:sz w:val="24"/>
          <w:szCs w:val="24"/>
        </w:rPr>
      </w:pPr>
      <w:r>
        <w:rPr>
          <w:sz w:val="24"/>
          <w:szCs w:val="24"/>
        </w:rPr>
        <w:t>Individual or small group</w:t>
      </w:r>
    </w:p>
    <w:p w14:paraId="5955AA9D" w14:textId="3CE69E2F" w:rsidR="00175EC4" w:rsidRPr="009102B2" w:rsidRDefault="00175EC4" w:rsidP="00175EC4">
      <w:pPr>
        <w:pStyle w:val="ListParagraph"/>
        <w:numPr>
          <w:ilvl w:val="0"/>
          <w:numId w:val="11"/>
        </w:numPr>
        <w:rPr>
          <w:b/>
          <w:sz w:val="24"/>
          <w:szCs w:val="24"/>
        </w:rPr>
      </w:pPr>
      <w:r w:rsidRPr="009102B2">
        <w:rPr>
          <w:rStyle w:val="Strong"/>
          <w:rFonts w:cstheme="minorHAnsi"/>
          <w:b w:val="0"/>
          <w:spacing w:val="1"/>
          <w:sz w:val="24"/>
          <w:szCs w:val="24"/>
        </w:rPr>
        <w:t>Specialist interventions run by outside agencies, e.g. Speech and Language therapy</w:t>
      </w:r>
    </w:p>
    <w:p w14:paraId="467F377B" w14:textId="048EBC98" w:rsidR="00175EC4" w:rsidRPr="009F7133" w:rsidRDefault="009102B2" w:rsidP="00175EC4">
      <w:pPr>
        <w:rPr>
          <w:b/>
          <w:sz w:val="24"/>
          <w:szCs w:val="24"/>
        </w:rPr>
      </w:pPr>
      <w:r>
        <w:rPr>
          <w:sz w:val="24"/>
          <w:szCs w:val="24"/>
        </w:rPr>
        <w:br/>
      </w:r>
      <w:r w:rsidR="00175EC4" w:rsidRPr="009F7133">
        <w:rPr>
          <w:b/>
          <w:sz w:val="24"/>
          <w:szCs w:val="24"/>
        </w:rPr>
        <w:t>Classification of need</w:t>
      </w:r>
    </w:p>
    <w:p w14:paraId="1980397C" w14:textId="77777777" w:rsidR="00175EC4" w:rsidRPr="00175EC4" w:rsidRDefault="00175EC4" w:rsidP="00175EC4">
      <w:pPr>
        <w:rPr>
          <w:sz w:val="24"/>
          <w:szCs w:val="24"/>
        </w:rPr>
      </w:pPr>
      <w:r w:rsidRPr="00175EC4">
        <w:rPr>
          <w:sz w:val="24"/>
          <w:szCs w:val="24"/>
        </w:rPr>
        <w:t>A pupil who has been identified by the SENCo/class teacher as needing a significant level of extra support in school is said to be at the SEND support level.</w:t>
      </w:r>
    </w:p>
    <w:p w14:paraId="672A0EAE" w14:textId="2FF068BA" w:rsidR="00175EC4" w:rsidRPr="00175EC4" w:rsidRDefault="009102B2" w:rsidP="00175EC4">
      <w:pPr>
        <w:rPr>
          <w:sz w:val="24"/>
          <w:szCs w:val="24"/>
        </w:rPr>
      </w:pPr>
      <w:r>
        <w:rPr>
          <w:rStyle w:val="Strong"/>
          <w:rFonts w:cstheme="minorHAnsi"/>
          <w:spacing w:val="1"/>
          <w:sz w:val="24"/>
          <w:szCs w:val="24"/>
        </w:rPr>
        <w:t>Level 1</w:t>
      </w:r>
      <w:r>
        <w:rPr>
          <w:rStyle w:val="Strong"/>
          <w:rFonts w:cstheme="minorHAnsi"/>
          <w:spacing w:val="1"/>
          <w:sz w:val="24"/>
          <w:szCs w:val="24"/>
        </w:rPr>
        <w:br/>
      </w:r>
      <w:r w:rsidR="00175EC4" w:rsidRPr="009102B2">
        <w:rPr>
          <w:rStyle w:val="Strong"/>
          <w:rFonts w:cstheme="minorHAnsi"/>
          <w:b w:val="0"/>
          <w:spacing w:val="1"/>
          <w:sz w:val="24"/>
          <w:szCs w:val="24"/>
        </w:rPr>
        <w:t xml:space="preserve">The teacher has had a discussion with the SENCo and parents to highlight concerns. Extra support is put in place within the classroom. At this stage, monitoring will take place at regular intervals. If there is no significant improvement, the child will be moved to level 2, and a formal </w:t>
      </w:r>
      <w:r w:rsidR="009F7133">
        <w:rPr>
          <w:rStyle w:val="Strong"/>
          <w:rFonts w:cstheme="minorHAnsi"/>
          <w:b w:val="0"/>
          <w:spacing w:val="1"/>
          <w:sz w:val="24"/>
          <w:szCs w:val="24"/>
        </w:rPr>
        <w:t xml:space="preserve">Individual </w:t>
      </w:r>
      <w:r w:rsidR="00C67D57">
        <w:rPr>
          <w:rStyle w:val="Strong"/>
          <w:rFonts w:cstheme="minorHAnsi"/>
          <w:b w:val="0"/>
          <w:spacing w:val="1"/>
          <w:sz w:val="24"/>
          <w:szCs w:val="24"/>
        </w:rPr>
        <w:t>Education Plan</w:t>
      </w:r>
      <w:r w:rsidR="00175EC4" w:rsidRPr="009102B2">
        <w:rPr>
          <w:rStyle w:val="Strong"/>
          <w:rFonts w:cstheme="minorHAnsi"/>
          <w:b w:val="0"/>
          <w:spacing w:val="1"/>
          <w:sz w:val="24"/>
          <w:szCs w:val="24"/>
        </w:rPr>
        <w:t xml:space="preserve"> put in place.</w:t>
      </w:r>
    </w:p>
    <w:p w14:paraId="538211BC" w14:textId="4638479A" w:rsidR="00175EC4" w:rsidRPr="00175EC4" w:rsidRDefault="009102B2" w:rsidP="00175EC4">
      <w:pPr>
        <w:rPr>
          <w:sz w:val="24"/>
          <w:szCs w:val="24"/>
        </w:rPr>
      </w:pPr>
      <w:r>
        <w:rPr>
          <w:rStyle w:val="Strong"/>
          <w:rFonts w:cstheme="minorHAnsi"/>
          <w:spacing w:val="1"/>
          <w:sz w:val="24"/>
          <w:szCs w:val="24"/>
        </w:rPr>
        <w:t>Level 2</w:t>
      </w:r>
      <w:r>
        <w:rPr>
          <w:rStyle w:val="Strong"/>
          <w:rFonts w:cstheme="minorHAnsi"/>
          <w:spacing w:val="1"/>
          <w:sz w:val="24"/>
          <w:szCs w:val="24"/>
        </w:rPr>
        <w:br/>
      </w:r>
      <w:r w:rsidR="00175EC4" w:rsidRPr="009102B2">
        <w:rPr>
          <w:rStyle w:val="Strong"/>
          <w:rFonts w:cstheme="minorHAnsi"/>
          <w:b w:val="0"/>
          <w:spacing w:val="1"/>
          <w:sz w:val="24"/>
          <w:szCs w:val="24"/>
        </w:rPr>
        <w:t xml:space="preserve">An </w:t>
      </w:r>
      <w:r w:rsidR="00C67D57">
        <w:rPr>
          <w:rStyle w:val="Strong"/>
          <w:rFonts w:cstheme="minorHAnsi"/>
          <w:b w:val="0"/>
          <w:spacing w:val="1"/>
          <w:sz w:val="24"/>
          <w:szCs w:val="24"/>
        </w:rPr>
        <w:t>Individual Education P</w:t>
      </w:r>
      <w:r w:rsidR="00175EC4" w:rsidRPr="009102B2">
        <w:rPr>
          <w:rStyle w:val="Strong"/>
          <w:rFonts w:cstheme="minorHAnsi"/>
          <w:b w:val="0"/>
          <w:spacing w:val="1"/>
          <w:sz w:val="24"/>
          <w:szCs w:val="24"/>
        </w:rPr>
        <w:t>lan</w:t>
      </w:r>
      <w:r w:rsidR="00C67D57">
        <w:rPr>
          <w:rStyle w:val="Strong"/>
          <w:rFonts w:cstheme="minorHAnsi"/>
          <w:b w:val="0"/>
          <w:spacing w:val="1"/>
          <w:sz w:val="24"/>
          <w:szCs w:val="24"/>
        </w:rPr>
        <w:t xml:space="preserve"> (IEP)</w:t>
      </w:r>
      <w:r w:rsidR="00175EC4" w:rsidRPr="009102B2">
        <w:rPr>
          <w:rStyle w:val="Strong"/>
          <w:rFonts w:cstheme="minorHAnsi"/>
          <w:b w:val="0"/>
          <w:spacing w:val="1"/>
          <w:sz w:val="24"/>
          <w:szCs w:val="24"/>
        </w:rPr>
        <w:t xml:space="preserve"> is devised for the child, which is shared with parents. This plan is reviewed with parents on a termly basis. Parental permission will be sought if any referrals to specialists are required. A higher level of support in the classroom will be implemented. A child may receive a diagnosis at this stage but </w:t>
      </w:r>
      <w:proofErr w:type="gramStart"/>
      <w:r w:rsidR="00175EC4" w:rsidRPr="009102B2">
        <w:rPr>
          <w:rStyle w:val="Strong"/>
          <w:rFonts w:cstheme="minorHAnsi"/>
          <w:b w:val="0"/>
          <w:spacing w:val="1"/>
          <w:sz w:val="24"/>
          <w:szCs w:val="24"/>
        </w:rPr>
        <w:t>still remain</w:t>
      </w:r>
      <w:proofErr w:type="gramEnd"/>
      <w:r w:rsidR="00175EC4" w:rsidRPr="009102B2">
        <w:rPr>
          <w:rStyle w:val="Strong"/>
          <w:rFonts w:cstheme="minorHAnsi"/>
          <w:b w:val="0"/>
          <w:spacing w:val="1"/>
          <w:sz w:val="24"/>
          <w:szCs w:val="24"/>
        </w:rPr>
        <w:t xml:space="preserve"> at Level 2, depending on support required.</w:t>
      </w:r>
    </w:p>
    <w:p w14:paraId="3FEF420C" w14:textId="4AFE7650" w:rsidR="00175EC4" w:rsidRPr="00175EC4" w:rsidRDefault="009102B2" w:rsidP="00175EC4">
      <w:pPr>
        <w:rPr>
          <w:sz w:val="24"/>
          <w:szCs w:val="24"/>
        </w:rPr>
      </w:pPr>
      <w:r>
        <w:rPr>
          <w:rStyle w:val="Strong"/>
          <w:rFonts w:cstheme="minorHAnsi"/>
          <w:spacing w:val="1"/>
          <w:sz w:val="24"/>
          <w:szCs w:val="24"/>
        </w:rPr>
        <w:t>Level 3</w:t>
      </w:r>
      <w:r>
        <w:rPr>
          <w:rStyle w:val="Strong"/>
          <w:rFonts w:cstheme="minorHAnsi"/>
          <w:spacing w:val="1"/>
          <w:sz w:val="24"/>
          <w:szCs w:val="24"/>
        </w:rPr>
        <w:br/>
      </w:r>
      <w:r w:rsidR="00175EC4" w:rsidRPr="009102B2">
        <w:rPr>
          <w:rStyle w:val="Strong"/>
          <w:rFonts w:cstheme="minorHAnsi"/>
          <w:b w:val="0"/>
          <w:spacing w:val="1"/>
          <w:sz w:val="24"/>
          <w:szCs w:val="24"/>
        </w:rPr>
        <w:t>The child requires a significant level of</w:t>
      </w:r>
      <w:r w:rsidR="003948BA">
        <w:rPr>
          <w:rStyle w:val="Strong"/>
          <w:rFonts w:cstheme="minorHAnsi"/>
          <w:b w:val="0"/>
          <w:spacing w:val="1"/>
          <w:sz w:val="24"/>
          <w:szCs w:val="24"/>
        </w:rPr>
        <w:t xml:space="preserve"> </w:t>
      </w:r>
      <w:r w:rsidR="00175EC4" w:rsidRPr="009102B2">
        <w:rPr>
          <w:rStyle w:val="Strong"/>
          <w:rFonts w:cstheme="minorHAnsi"/>
          <w:b w:val="0"/>
          <w:spacing w:val="1"/>
          <w:sz w:val="24"/>
          <w:szCs w:val="24"/>
        </w:rPr>
        <w:t>support in the classroom</w:t>
      </w:r>
      <w:r w:rsidR="00D7162E">
        <w:rPr>
          <w:rStyle w:val="Strong"/>
          <w:rFonts w:cstheme="minorHAnsi"/>
          <w:b w:val="0"/>
          <w:spacing w:val="1"/>
          <w:sz w:val="24"/>
          <w:szCs w:val="24"/>
        </w:rPr>
        <w:t xml:space="preserve"> and may require an EHCP </w:t>
      </w:r>
      <w:r w:rsidR="00D7162E">
        <w:rPr>
          <w:rStyle w:val="Strong"/>
          <w:rFonts w:cstheme="minorHAnsi"/>
          <w:b w:val="0"/>
          <w:spacing w:val="1"/>
          <w:sz w:val="24"/>
          <w:szCs w:val="24"/>
        </w:rPr>
        <w:lastRenderedPageBreak/>
        <w:t>(Education, Health, Care Plan issued by the Local Education Authority) to formalise their support.</w:t>
      </w:r>
    </w:p>
    <w:p w14:paraId="58C59DA6" w14:textId="2FB03EFC" w:rsidR="00175EC4" w:rsidRPr="00175EC4" w:rsidRDefault="009102B2" w:rsidP="00175EC4">
      <w:pPr>
        <w:rPr>
          <w:sz w:val="24"/>
          <w:szCs w:val="24"/>
        </w:rPr>
      </w:pPr>
      <w:r>
        <w:rPr>
          <w:sz w:val="24"/>
          <w:szCs w:val="24"/>
        </w:rPr>
        <w:br/>
      </w:r>
      <w:r w:rsidR="00175EC4" w:rsidRPr="00175EC4">
        <w:rPr>
          <w:sz w:val="24"/>
          <w:szCs w:val="24"/>
        </w:rPr>
        <w:t xml:space="preserve">Specialists to whom the school regularly refers </w:t>
      </w:r>
      <w:proofErr w:type="gramStart"/>
      <w:r w:rsidR="00175EC4" w:rsidRPr="00175EC4">
        <w:rPr>
          <w:sz w:val="24"/>
          <w:szCs w:val="24"/>
        </w:rPr>
        <w:t>include;</w:t>
      </w:r>
      <w:proofErr w:type="gramEnd"/>
    </w:p>
    <w:p w14:paraId="303DDA99" w14:textId="4F15EBA8" w:rsidR="00175EC4" w:rsidRPr="009102B2" w:rsidRDefault="00C67D57" w:rsidP="009102B2">
      <w:pPr>
        <w:pStyle w:val="ListParagraph"/>
        <w:numPr>
          <w:ilvl w:val="0"/>
          <w:numId w:val="12"/>
        </w:numPr>
        <w:rPr>
          <w:sz w:val="24"/>
          <w:szCs w:val="24"/>
        </w:rPr>
      </w:pPr>
      <w:r>
        <w:rPr>
          <w:sz w:val="24"/>
          <w:szCs w:val="24"/>
        </w:rPr>
        <w:t>Educational Psychologist</w:t>
      </w:r>
    </w:p>
    <w:p w14:paraId="4FF7EBA2" w14:textId="1D78327C" w:rsidR="00175EC4" w:rsidRPr="009102B2" w:rsidRDefault="00175EC4" w:rsidP="009102B2">
      <w:pPr>
        <w:pStyle w:val="ListParagraph"/>
        <w:numPr>
          <w:ilvl w:val="0"/>
          <w:numId w:val="12"/>
        </w:numPr>
        <w:rPr>
          <w:sz w:val="24"/>
          <w:szCs w:val="24"/>
        </w:rPr>
      </w:pPr>
      <w:r w:rsidRPr="009102B2">
        <w:rPr>
          <w:sz w:val="24"/>
          <w:szCs w:val="24"/>
        </w:rPr>
        <w:t xml:space="preserve">Community </w:t>
      </w:r>
      <w:r w:rsidR="003948BA" w:rsidRPr="009102B2">
        <w:rPr>
          <w:sz w:val="24"/>
          <w:szCs w:val="24"/>
        </w:rPr>
        <w:t>Paediatrician</w:t>
      </w:r>
    </w:p>
    <w:p w14:paraId="75178DB3" w14:textId="4A8CA0DC" w:rsidR="00175EC4" w:rsidRPr="009102B2" w:rsidRDefault="00175EC4" w:rsidP="009102B2">
      <w:pPr>
        <w:pStyle w:val="ListParagraph"/>
        <w:numPr>
          <w:ilvl w:val="0"/>
          <w:numId w:val="12"/>
        </w:numPr>
        <w:rPr>
          <w:sz w:val="24"/>
          <w:szCs w:val="24"/>
        </w:rPr>
      </w:pPr>
      <w:r w:rsidRPr="009102B2">
        <w:rPr>
          <w:sz w:val="24"/>
          <w:szCs w:val="24"/>
        </w:rPr>
        <w:t>Speech Therapist</w:t>
      </w:r>
    </w:p>
    <w:p w14:paraId="23A402CA" w14:textId="67273F58" w:rsidR="00175EC4" w:rsidRPr="009102B2" w:rsidRDefault="003948BA" w:rsidP="009102B2">
      <w:pPr>
        <w:pStyle w:val="ListParagraph"/>
        <w:numPr>
          <w:ilvl w:val="0"/>
          <w:numId w:val="12"/>
        </w:numPr>
        <w:rPr>
          <w:sz w:val="24"/>
          <w:szCs w:val="24"/>
        </w:rPr>
      </w:pPr>
      <w:r>
        <w:rPr>
          <w:sz w:val="24"/>
          <w:szCs w:val="24"/>
        </w:rPr>
        <w:t>Specialist Advisory Teachers</w:t>
      </w:r>
    </w:p>
    <w:p w14:paraId="660BD579" w14:textId="3C92E303" w:rsidR="00175EC4" w:rsidRPr="009102B2" w:rsidRDefault="00175EC4" w:rsidP="009102B2">
      <w:pPr>
        <w:pStyle w:val="ListParagraph"/>
        <w:numPr>
          <w:ilvl w:val="0"/>
          <w:numId w:val="12"/>
        </w:numPr>
        <w:rPr>
          <w:sz w:val="24"/>
          <w:szCs w:val="24"/>
        </w:rPr>
      </w:pPr>
      <w:r w:rsidRPr="009102B2">
        <w:rPr>
          <w:sz w:val="24"/>
          <w:szCs w:val="24"/>
        </w:rPr>
        <w:t>Lead Behavioural Nurse (ADHD specia</w:t>
      </w:r>
      <w:r w:rsidR="00C67D57">
        <w:rPr>
          <w:sz w:val="24"/>
          <w:szCs w:val="24"/>
        </w:rPr>
        <w:t>list)</w:t>
      </w:r>
    </w:p>
    <w:p w14:paraId="6F0977D8" w14:textId="51E8DD33" w:rsidR="00175EC4" w:rsidRPr="009102B2" w:rsidRDefault="00175EC4" w:rsidP="009102B2">
      <w:pPr>
        <w:pStyle w:val="ListParagraph"/>
        <w:numPr>
          <w:ilvl w:val="0"/>
          <w:numId w:val="12"/>
        </w:numPr>
        <w:rPr>
          <w:sz w:val="24"/>
          <w:szCs w:val="24"/>
        </w:rPr>
      </w:pPr>
      <w:r w:rsidRPr="009102B2">
        <w:rPr>
          <w:sz w:val="24"/>
          <w:szCs w:val="24"/>
        </w:rPr>
        <w:t>CAMHS (Child and Adult Mental Health Services)</w:t>
      </w:r>
      <w:r w:rsidR="003948BA">
        <w:rPr>
          <w:sz w:val="24"/>
          <w:szCs w:val="24"/>
        </w:rPr>
        <w:t xml:space="preserve"> or Compass Changing Lives</w:t>
      </w:r>
    </w:p>
    <w:p w14:paraId="59478118" w14:textId="4F0BA64A" w:rsidR="00175EC4" w:rsidRPr="009102B2" w:rsidRDefault="003948BA" w:rsidP="009102B2">
      <w:pPr>
        <w:pStyle w:val="ListParagraph"/>
        <w:numPr>
          <w:ilvl w:val="0"/>
          <w:numId w:val="12"/>
        </w:numPr>
        <w:rPr>
          <w:sz w:val="24"/>
          <w:szCs w:val="24"/>
        </w:rPr>
      </w:pPr>
      <w:r>
        <w:rPr>
          <w:sz w:val="24"/>
          <w:szCs w:val="24"/>
        </w:rPr>
        <w:t>O</w:t>
      </w:r>
      <w:r w:rsidR="00175EC4" w:rsidRPr="009102B2">
        <w:rPr>
          <w:sz w:val="24"/>
          <w:szCs w:val="24"/>
        </w:rPr>
        <w:t xml:space="preserve">ccupational and </w:t>
      </w:r>
      <w:r>
        <w:rPr>
          <w:sz w:val="24"/>
          <w:szCs w:val="24"/>
        </w:rPr>
        <w:t>P</w:t>
      </w:r>
      <w:r w:rsidR="00175EC4" w:rsidRPr="009102B2">
        <w:rPr>
          <w:sz w:val="24"/>
          <w:szCs w:val="24"/>
        </w:rPr>
        <w:t>hysiotherapy services</w:t>
      </w:r>
    </w:p>
    <w:p w14:paraId="739159EE" w14:textId="77777777" w:rsidR="00175EC4" w:rsidRDefault="00175EC4" w:rsidP="00175EC4">
      <w:pPr>
        <w:rPr>
          <w:rStyle w:val="Strong"/>
          <w:rFonts w:cstheme="minorHAnsi"/>
          <w:spacing w:val="1"/>
          <w:sz w:val="24"/>
          <w:szCs w:val="24"/>
        </w:rPr>
      </w:pPr>
    </w:p>
    <w:p w14:paraId="273057A7" w14:textId="591AC8AC" w:rsidR="00175EC4" w:rsidRPr="00175EC4" w:rsidRDefault="00175EC4" w:rsidP="00175EC4">
      <w:pPr>
        <w:rPr>
          <w:sz w:val="24"/>
          <w:szCs w:val="24"/>
        </w:rPr>
      </w:pPr>
      <w:r w:rsidRPr="00175EC4">
        <w:rPr>
          <w:rStyle w:val="Strong"/>
          <w:rFonts w:cstheme="minorHAnsi"/>
          <w:spacing w:val="1"/>
          <w:sz w:val="24"/>
          <w:szCs w:val="24"/>
        </w:rPr>
        <w:t>Education Health Care Plan</w:t>
      </w:r>
    </w:p>
    <w:p w14:paraId="049F64A8" w14:textId="61689311" w:rsidR="00175EC4" w:rsidRPr="00175EC4" w:rsidRDefault="00D7162E" w:rsidP="00175EC4">
      <w:pPr>
        <w:rPr>
          <w:sz w:val="24"/>
          <w:szCs w:val="24"/>
        </w:rPr>
      </w:pPr>
      <w:r>
        <w:rPr>
          <w:sz w:val="24"/>
          <w:szCs w:val="24"/>
        </w:rPr>
        <w:t>The school (or parents/Guardians</w:t>
      </w:r>
      <w:r w:rsidR="00175EC4" w:rsidRPr="00175EC4">
        <w:rPr>
          <w:sz w:val="24"/>
          <w:szCs w:val="24"/>
        </w:rPr>
        <w:t>, through the local authority website) can request that Local Authority Services carry out a statutory assessment of your child's needs. This is a legal process which sets out the amount of support that will be provided for your child.</w:t>
      </w:r>
    </w:p>
    <w:p w14:paraId="71E54357" w14:textId="77777777" w:rsidR="00175EC4" w:rsidRPr="00175EC4" w:rsidRDefault="00175EC4" w:rsidP="00175EC4">
      <w:pPr>
        <w:rPr>
          <w:sz w:val="24"/>
          <w:szCs w:val="24"/>
        </w:rPr>
      </w:pPr>
      <w:r w:rsidRPr="00175EC4">
        <w:rPr>
          <w:sz w:val="24"/>
          <w:szCs w:val="24"/>
        </w:rPr>
        <w:t>After the request has been made to the 'Panel of Professionals' (with detailed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If they do not think your child needs this, they will ask the school to continue with the current level of support.</w:t>
      </w:r>
    </w:p>
    <w:p w14:paraId="0355574C" w14:textId="77777777" w:rsidR="00175EC4" w:rsidRPr="00175EC4" w:rsidRDefault="00175EC4" w:rsidP="00175EC4">
      <w:pPr>
        <w:rPr>
          <w:sz w:val="24"/>
          <w:szCs w:val="24"/>
        </w:rPr>
      </w:pPr>
      <w:r w:rsidRPr="00175EC4">
        <w:rPr>
          <w:sz w:val="24"/>
          <w:szCs w:val="24"/>
        </w:rPr>
        <w:t>After the reports have all been sent in, the Panel of Professionals will decide if your child's needs are severe, complex and lifelong. If this is the case, they will write an Education Health Care Plan (EHCP). If this is not the case, they will ask the school to continue with the current level of support.</w:t>
      </w:r>
    </w:p>
    <w:p w14:paraId="2A1D58AA" w14:textId="4FD2EBC0" w:rsidR="00F50851" w:rsidRDefault="00175EC4" w:rsidP="00D7162E">
      <w:pPr>
        <w:rPr>
          <w:sz w:val="24"/>
          <w:szCs w:val="24"/>
        </w:rPr>
      </w:pPr>
      <w:r w:rsidRPr="00175EC4">
        <w:rPr>
          <w:sz w:val="24"/>
          <w:szCs w:val="24"/>
        </w:rPr>
        <w:t>The EHCP will outline the support you</w:t>
      </w:r>
      <w:r w:rsidR="00D7162E">
        <w:rPr>
          <w:sz w:val="24"/>
          <w:szCs w:val="24"/>
        </w:rPr>
        <w:t xml:space="preserve">r child will receive </w:t>
      </w:r>
      <w:r w:rsidRPr="00175EC4">
        <w:rPr>
          <w:sz w:val="24"/>
          <w:szCs w:val="24"/>
        </w:rPr>
        <w:t>and how the support should be used, including what strategies must be put in place. It will also have long and short-term goals for your child.</w:t>
      </w:r>
    </w:p>
    <w:p w14:paraId="69AAF4D9" w14:textId="77777777" w:rsidR="00D7162E" w:rsidRPr="00D7162E" w:rsidRDefault="00D7162E" w:rsidP="00D7162E">
      <w:pPr>
        <w:rPr>
          <w:sz w:val="24"/>
          <w:szCs w:val="24"/>
        </w:rPr>
      </w:pPr>
    </w:p>
    <w:p w14:paraId="56235957" w14:textId="6B86B6BD" w:rsidR="006C5B2E" w:rsidRPr="009D6BCD" w:rsidRDefault="006C5B2E" w:rsidP="006C5B2E">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9D6BCD">
        <w:rPr>
          <w:rFonts w:asciiTheme="minorHAnsi" w:hAnsiTheme="minorHAnsi" w:cstheme="minorHAnsi"/>
          <w:spacing w:val="1"/>
          <w:sz w:val="28"/>
          <w:szCs w:val="28"/>
          <w:u w:val="single"/>
        </w:rPr>
        <w:t>How can I let the school know that I am concerned about my child's progress?</w:t>
      </w:r>
    </w:p>
    <w:p w14:paraId="252735E6" w14:textId="77777777" w:rsidR="006C5B2E" w:rsidRPr="000D1C28" w:rsidRDefault="006C5B2E" w:rsidP="000D1C28">
      <w:r w:rsidRPr="000D1C28">
        <w:t>If you have concerns about your child's progress, you should speak to your child's class teacher initially.</w:t>
      </w:r>
    </w:p>
    <w:p w14:paraId="16BC002D" w14:textId="77777777" w:rsidR="000D1C28" w:rsidRDefault="006C5B2E" w:rsidP="000D1C28">
      <w:r w:rsidRPr="000D1C28">
        <w:t>If you continue to be concerned that your child is not making progress, you may speak to</w:t>
      </w:r>
    </w:p>
    <w:p w14:paraId="21DDBF02" w14:textId="4A6F3AE0" w:rsidR="006C5B2E" w:rsidRPr="000D1C28" w:rsidRDefault="00C67D57" w:rsidP="000D1C28">
      <w:r>
        <w:rPr>
          <w:rStyle w:val="Strong"/>
          <w:rFonts w:cstheme="minorHAnsi"/>
          <w:spacing w:val="1"/>
          <w:sz w:val="24"/>
          <w:szCs w:val="24"/>
        </w:rPr>
        <w:t>SENCo – Mrs C. Wheeler</w:t>
      </w:r>
    </w:p>
    <w:p w14:paraId="119ACEAA" w14:textId="3915DBF3" w:rsidR="006C5B2E" w:rsidRPr="00C67D57" w:rsidRDefault="00C67D57" w:rsidP="00175EC4">
      <w:pPr>
        <w:rPr>
          <w:b/>
          <w:sz w:val="24"/>
          <w:szCs w:val="24"/>
        </w:rPr>
      </w:pPr>
      <w:r w:rsidRPr="00C67D57">
        <w:rPr>
          <w:b/>
          <w:sz w:val="24"/>
          <w:szCs w:val="24"/>
        </w:rPr>
        <w:lastRenderedPageBreak/>
        <w:t xml:space="preserve">Head Teacher – Mr </w:t>
      </w:r>
      <w:r w:rsidR="003948BA">
        <w:rPr>
          <w:b/>
          <w:sz w:val="24"/>
          <w:szCs w:val="24"/>
        </w:rPr>
        <w:t>K. Savage</w:t>
      </w:r>
      <w:r>
        <w:rPr>
          <w:b/>
          <w:sz w:val="24"/>
          <w:szCs w:val="24"/>
        </w:rPr>
        <w:br/>
      </w:r>
    </w:p>
    <w:p w14:paraId="069C2F60" w14:textId="77777777" w:rsidR="009D6BCD" w:rsidRPr="009D6BCD" w:rsidRDefault="009D6BCD" w:rsidP="009D6BCD">
      <w:pPr>
        <w:pStyle w:val="Heading2"/>
        <w:shd w:val="clear" w:color="auto" w:fill="FFFFFF"/>
        <w:spacing w:before="0" w:beforeAutospacing="0" w:after="120" w:afterAutospacing="0"/>
        <w:rPr>
          <w:rFonts w:asciiTheme="minorHAnsi" w:hAnsiTheme="minorHAnsi" w:cstheme="minorHAnsi"/>
          <w:spacing w:val="1"/>
          <w:sz w:val="28"/>
          <w:szCs w:val="28"/>
          <w:u w:val="single"/>
        </w:rPr>
      </w:pPr>
      <w:r w:rsidRPr="009D6BCD">
        <w:rPr>
          <w:rFonts w:asciiTheme="minorHAnsi" w:hAnsiTheme="minorHAnsi" w:cstheme="minorHAnsi"/>
          <w:spacing w:val="1"/>
          <w:sz w:val="28"/>
          <w:szCs w:val="28"/>
          <w:u w:val="single"/>
        </w:rPr>
        <w:t>How will the school let me know if they have any concerns about my child at school?</w:t>
      </w:r>
    </w:p>
    <w:p w14:paraId="1407315B" w14:textId="77777777" w:rsidR="00D7162E" w:rsidRDefault="009D6BCD" w:rsidP="009D6BCD">
      <w:r w:rsidRPr="009D6BCD">
        <w:t xml:space="preserve">If the school has concerns about your child's learning or </w:t>
      </w:r>
      <w:proofErr w:type="spellStart"/>
      <w:r w:rsidRPr="009D6BCD">
        <w:t>behavior</w:t>
      </w:r>
      <w:proofErr w:type="spellEnd"/>
      <w:r w:rsidRPr="009D6BCD">
        <w:t xml:space="preserve">, the class teacher and/or SENCo will set up a meeting to discuss this with you in more detail and to </w:t>
      </w:r>
    </w:p>
    <w:p w14:paraId="30D218DE" w14:textId="1120025C" w:rsidR="009D6BCD" w:rsidRPr="009D6BCD" w:rsidRDefault="009D6BCD" w:rsidP="00D7162E">
      <w:pPr>
        <w:pStyle w:val="ListParagraph"/>
        <w:numPr>
          <w:ilvl w:val="0"/>
          <w:numId w:val="37"/>
        </w:numPr>
      </w:pPr>
      <w:r w:rsidRPr="009D6BCD">
        <w:t>listen to any concerns you may have.</w:t>
      </w:r>
    </w:p>
    <w:p w14:paraId="0710CFD3" w14:textId="77777777" w:rsidR="009D6BCD" w:rsidRPr="009D6BCD" w:rsidRDefault="009D6BCD" w:rsidP="00D7162E">
      <w:pPr>
        <w:pStyle w:val="ListParagraph"/>
        <w:numPr>
          <w:ilvl w:val="0"/>
          <w:numId w:val="37"/>
        </w:numPr>
      </w:pPr>
      <w:r w:rsidRPr="009D6BCD">
        <w:t>Plan any additional support your child may need.</w:t>
      </w:r>
    </w:p>
    <w:p w14:paraId="2B017698" w14:textId="77777777" w:rsidR="009D6BCD" w:rsidRPr="009D6BCD" w:rsidRDefault="009D6BCD" w:rsidP="00D7162E">
      <w:pPr>
        <w:pStyle w:val="ListParagraph"/>
        <w:numPr>
          <w:ilvl w:val="0"/>
          <w:numId w:val="37"/>
        </w:numPr>
      </w:pPr>
      <w:r w:rsidRPr="009D6BCD">
        <w:t>Discuss with you any referrals to outside professionals to support your child.</w:t>
      </w:r>
    </w:p>
    <w:p w14:paraId="7DB9E611" w14:textId="77777777" w:rsidR="00F50851" w:rsidRDefault="00157FE5" w:rsidP="00967B56">
      <w:pPr>
        <w:jc w:val="center"/>
        <w:rPr>
          <w:rFonts w:cstheme="minorHAnsi"/>
          <w:spacing w:val="1"/>
          <w:sz w:val="28"/>
          <w:szCs w:val="28"/>
          <w:u w:val="single"/>
        </w:rPr>
      </w:pPr>
      <w:r>
        <w:rPr>
          <w:sz w:val="24"/>
          <w:szCs w:val="24"/>
        </w:rPr>
        <w:pict w14:anchorId="1CD0B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2pt;height:332.4pt">
            <v:imagedata r:id="rId13" o:title="send_support" cropleft="2157f" cropright="18601f"/>
          </v:shape>
        </w:pict>
      </w:r>
      <w:r w:rsidR="00F50851">
        <w:rPr>
          <w:rFonts w:cstheme="minorHAnsi"/>
          <w:spacing w:val="1"/>
          <w:sz w:val="28"/>
          <w:szCs w:val="28"/>
          <w:u w:val="single"/>
        </w:rPr>
        <w:br/>
      </w:r>
      <w:r w:rsidR="00F50851">
        <w:rPr>
          <w:rFonts w:cstheme="minorHAnsi"/>
          <w:spacing w:val="1"/>
          <w:sz w:val="28"/>
          <w:szCs w:val="28"/>
          <w:u w:val="single"/>
        </w:rPr>
        <w:br/>
      </w:r>
    </w:p>
    <w:p w14:paraId="0B3E7F9F" w14:textId="0C9CFD9B" w:rsidR="009D6BCD" w:rsidRPr="00F50851" w:rsidRDefault="009D6BCD" w:rsidP="00F50851">
      <w:pPr>
        <w:rPr>
          <w:b/>
          <w:sz w:val="24"/>
          <w:szCs w:val="24"/>
        </w:rPr>
      </w:pPr>
      <w:r w:rsidRPr="00F50851">
        <w:rPr>
          <w:rFonts w:cstheme="minorHAnsi"/>
          <w:b/>
          <w:spacing w:val="1"/>
          <w:sz w:val="28"/>
          <w:szCs w:val="28"/>
          <w:u w:val="single"/>
        </w:rPr>
        <w:t>How is extra support allocated to the children?</w:t>
      </w:r>
    </w:p>
    <w:p w14:paraId="77B2B0AE" w14:textId="77777777" w:rsidR="009D6BCD" w:rsidRPr="009D6BCD" w:rsidRDefault="009D6BCD" w:rsidP="009D6BCD">
      <w:pPr>
        <w:rPr>
          <w:rFonts w:cstheme="minorHAnsi"/>
        </w:rPr>
      </w:pPr>
      <w:r w:rsidRPr="009D6BCD">
        <w:rPr>
          <w:rFonts w:cstheme="minorHAnsi"/>
        </w:rPr>
        <w:t>The school budget, received from Derby City LA, includes money for supporting children with SEND.</w:t>
      </w:r>
    </w:p>
    <w:p w14:paraId="1D30ECB6" w14:textId="77777777" w:rsidR="009D6BCD" w:rsidRPr="009D6BCD" w:rsidRDefault="009D6BCD" w:rsidP="009D6BCD">
      <w:pPr>
        <w:rPr>
          <w:rFonts w:cstheme="minorHAnsi"/>
        </w:rPr>
      </w:pPr>
      <w:r w:rsidRPr="009D6BCD">
        <w:rPr>
          <w:rFonts w:cstheme="minorHAnsi"/>
        </w:rPr>
        <w:t xml:space="preserve">The Head Teacher decides on the deployment of resources for Special Educational Needs and Disabilities, in consultation with the school governors </w:t>
      </w:r>
      <w:proofErr w:type="gramStart"/>
      <w:r w:rsidRPr="009D6BCD">
        <w:rPr>
          <w:rFonts w:cstheme="minorHAnsi"/>
        </w:rPr>
        <w:t>on the basis of</w:t>
      </w:r>
      <w:proofErr w:type="gramEnd"/>
      <w:r w:rsidRPr="009D6BCD">
        <w:rPr>
          <w:rFonts w:cstheme="minorHAnsi"/>
        </w:rPr>
        <w:t xml:space="preserve"> needs in the school.</w:t>
      </w:r>
      <w:r w:rsidRPr="009D6BCD">
        <w:rPr>
          <w:rFonts w:cstheme="minorHAnsi"/>
        </w:rPr>
        <w:br/>
        <w:t>The Head Teacher and the SENCo discuss all the information they have about SEND in the school, including:</w:t>
      </w:r>
    </w:p>
    <w:p w14:paraId="78F5D25D" w14:textId="77777777" w:rsidR="009D6BCD" w:rsidRPr="009D6BCD" w:rsidRDefault="009D6BCD" w:rsidP="009D6BCD">
      <w:pPr>
        <w:pStyle w:val="ListParagraph"/>
        <w:numPr>
          <w:ilvl w:val="0"/>
          <w:numId w:val="14"/>
        </w:numPr>
        <w:rPr>
          <w:rFonts w:cstheme="minorHAnsi"/>
        </w:rPr>
      </w:pPr>
      <w:r w:rsidRPr="009D6BCD">
        <w:rPr>
          <w:rFonts w:cstheme="minorHAnsi"/>
        </w:rPr>
        <w:t>a review of children on the SEND list,</w:t>
      </w:r>
    </w:p>
    <w:p w14:paraId="0994283C" w14:textId="77777777" w:rsidR="009D6BCD" w:rsidRPr="009D6BCD" w:rsidRDefault="009D6BCD" w:rsidP="009D6BCD">
      <w:pPr>
        <w:pStyle w:val="ListParagraph"/>
        <w:numPr>
          <w:ilvl w:val="0"/>
          <w:numId w:val="14"/>
        </w:numPr>
        <w:rPr>
          <w:rFonts w:cstheme="minorHAnsi"/>
        </w:rPr>
      </w:pPr>
      <w:r w:rsidRPr="009D6BCD">
        <w:rPr>
          <w:rFonts w:cstheme="minorHAnsi"/>
        </w:rPr>
        <w:t>children needing extra support,</w:t>
      </w:r>
    </w:p>
    <w:p w14:paraId="13D82F63" w14:textId="77777777" w:rsidR="009D6BCD" w:rsidRPr="009D6BCD" w:rsidRDefault="009D6BCD" w:rsidP="009D6BCD">
      <w:pPr>
        <w:pStyle w:val="ListParagraph"/>
        <w:numPr>
          <w:ilvl w:val="0"/>
          <w:numId w:val="14"/>
        </w:numPr>
        <w:rPr>
          <w:rFonts w:cstheme="minorHAnsi"/>
        </w:rPr>
      </w:pPr>
      <w:r w:rsidRPr="009D6BCD">
        <w:rPr>
          <w:rFonts w:cstheme="minorHAnsi"/>
        </w:rPr>
        <w:lastRenderedPageBreak/>
        <w:t>children who have been identified as not making as much progress as would be expected.</w:t>
      </w:r>
    </w:p>
    <w:p w14:paraId="10F91EE7" w14:textId="7940253B" w:rsidR="009D6BCD" w:rsidRDefault="009D6BCD" w:rsidP="009D6BCD">
      <w:pPr>
        <w:rPr>
          <w:rFonts w:cstheme="minorHAnsi"/>
        </w:rPr>
      </w:pPr>
      <w:r w:rsidRPr="009D6BCD">
        <w:rPr>
          <w:rFonts w:cstheme="minorHAnsi"/>
        </w:rPr>
        <w:t>From this information, they decide what resources</w:t>
      </w:r>
      <w:r w:rsidR="00D7162E">
        <w:rPr>
          <w:rFonts w:cstheme="minorHAnsi"/>
        </w:rPr>
        <w:t>/training and support is required and ensures that staff are deployed effectively to meet the needs of the children.</w:t>
      </w:r>
    </w:p>
    <w:p w14:paraId="2CE14903" w14:textId="77777777" w:rsidR="00D7162E" w:rsidRPr="00D7162E" w:rsidRDefault="00D7162E" w:rsidP="009D6BCD">
      <w:pPr>
        <w:rPr>
          <w:rFonts w:cstheme="minorHAnsi"/>
        </w:rPr>
      </w:pPr>
    </w:p>
    <w:p w14:paraId="072E8353" w14:textId="77777777" w:rsidR="009D6BCD" w:rsidRPr="009D6BCD" w:rsidRDefault="009D6BCD" w:rsidP="009D6BCD">
      <w:pPr>
        <w:pStyle w:val="Heading3"/>
        <w:spacing w:before="0"/>
        <w:rPr>
          <w:rFonts w:asciiTheme="minorHAnsi" w:hAnsiTheme="minorHAnsi" w:cstheme="minorHAnsi"/>
          <w:b/>
          <w:color w:val="auto"/>
          <w:spacing w:val="1"/>
          <w:sz w:val="28"/>
          <w:szCs w:val="28"/>
          <w:u w:val="single"/>
        </w:rPr>
      </w:pPr>
      <w:r w:rsidRPr="009D6BCD">
        <w:rPr>
          <w:rFonts w:asciiTheme="minorHAnsi" w:hAnsiTheme="minorHAnsi" w:cstheme="minorHAnsi"/>
          <w:b/>
          <w:color w:val="auto"/>
          <w:spacing w:val="1"/>
          <w:sz w:val="28"/>
          <w:szCs w:val="28"/>
          <w:u w:val="single"/>
        </w:rPr>
        <w:t>Which other services provide support for children with SEND at Silverhill Primary?</w:t>
      </w:r>
    </w:p>
    <w:p w14:paraId="3BB0493C" w14:textId="35B29BE1" w:rsidR="009D6BCD" w:rsidRPr="009D6BCD" w:rsidRDefault="009D6BCD" w:rsidP="009D6BCD">
      <w:pPr>
        <w:rPr>
          <w:b/>
          <w:sz w:val="24"/>
          <w:szCs w:val="24"/>
        </w:rPr>
      </w:pPr>
    </w:p>
    <w:p w14:paraId="08FE9D96" w14:textId="77777777" w:rsidR="009D6BCD" w:rsidRPr="009D6BCD" w:rsidRDefault="009D6BCD" w:rsidP="009D6BCD">
      <w:pPr>
        <w:rPr>
          <w:b/>
          <w:sz w:val="24"/>
          <w:szCs w:val="24"/>
          <w:lang w:eastAsia="en-GB"/>
        </w:rPr>
      </w:pPr>
      <w:r w:rsidRPr="009D6BCD">
        <w:rPr>
          <w:b/>
          <w:sz w:val="24"/>
          <w:szCs w:val="24"/>
          <w:lang w:eastAsia="en-GB"/>
        </w:rPr>
        <w:t>School provision</w:t>
      </w:r>
    </w:p>
    <w:p w14:paraId="2AF03A44" w14:textId="77777777" w:rsidR="009D6BCD" w:rsidRPr="009D6BCD" w:rsidRDefault="009D6BCD" w:rsidP="009D6BCD">
      <w:pPr>
        <w:pStyle w:val="ListParagraph"/>
        <w:numPr>
          <w:ilvl w:val="0"/>
          <w:numId w:val="16"/>
        </w:numPr>
        <w:rPr>
          <w:sz w:val="24"/>
          <w:szCs w:val="24"/>
          <w:lang w:eastAsia="en-GB"/>
        </w:rPr>
      </w:pPr>
      <w:r w:rsidRPr="009D6BCD">
        <w:rPr>
          <w:sz w:val="24"/>
          <w:szCs w:val="24"/>
          <w:lang w:eastAsia="en-GB"/>
        </w:rPr>
        <w:t>Teaching Assistants with either individual children or small groups</w:t>
      </w:r>
    </w:p>
    <w:p w14:paraId="5CF81413" w14:textId="2706477E" w:rsidR="009D6BCD" w:rsidRPr="009D6BCD" w:rsidRDefault="009D6BCD" w:rsidP="009D6BCD">
      <w:pPr>
        <w:pStyle w:val="ListParagraph"/>
        <w:numPr>
          <w:ilvl w:val="0"/>
          <w:numId w:val="16"/>
        </w:numPr>
        <w:rPr>
          <w:sz w:val="24"/>
          <w:szCs w:val="24"/>
          <w:lang w:eastAsia="en-GB"/>
        </w:rPr>
      </w:pPr>
      <w:r w:rsidRPr="009D6BCD">
        <w:rPr>
          <w:sz w:val="24"/>
          <w:szCs w:val="24"/>
          <w:lang w:eastAsia="en-GB"/>
        </w:rPr>
        <w:t xml:space="preserve">A variety of interventions such as Rapid Writing, </w:t>
      </w:r>
      <w:proofErr w:type="gramStart"/>
      <w:r w:rsidR="00697CC5">
        <w:rPr>
          <w:sz w:val="24"/>
          <w:szCs w:val="24"/>
          <w:lang w:eastAsia="en-GB"/>
        </w:rPr>
        <w:t>Read</w:t>
      </w:r>
      <w:proofErr w:type="gramEnd"/>
      <w:r w:rsidR="00697CC5">
        <w:rPr>
          <w:sz w:val="24"/>
          <w:szCs w:val="24"/>
          <w:lang w:eastAsia="en-GB"/>
        </w:rPr>
        <w:t xml:space="preserve"> it, Write It, </w:t>
      </w:r>
      <w:r w:rsidRPr="009D6BCD">
        <w:rPr>
          <w:sz w:val="24"/>
          <w:szCs w:val="24"/>
          <w:lang w:eastAsia="en-GB"/>
        </w:rPr>
        <w:t>Speed Up Handwriting, Precision Teaching, Group Guided Reading, Comprehension skills, Numicon Programme</w:t>
      </w:r>
      <w:r w:rsidR="00697CC5">
        <w:rPr>
          <w:sz w:val="24"/>
          <w:szCs w:val="24"/>
          <w:lang w:eastAsia="en-GB"/>
        </w:rPr>
        <w:t>, NESSY (spelling and reading), TT Rockstars (</w:t>
      </w:r>
      <w:proofErr w:type="spellStart"/>
      <w:r w:rsidR="00697CC5">
        <w:rPr>
          <w:sz w:val="24"/>
          <w:szCs w:val="24"/>
          <w:lang w:eastAsia="en-GB"/>
        </w:rPr>
        <w:t>timestables</w:t>
      </w:r>
      <w:proofErr w:type="spellEnd"/>
      <w:r w:rsidR="00697CC5">
        <w:rPr>
          <w:sz w:val="24"/>
          <w:szCs w:val="24"/>
          <w:lang w:eastAsia="en-GB"/>
        </w:rPr>
        <w:t>), ELSA Support, Lego therapy, Life Skills etc (subject to change according to needs).</w:t>
      </w:r>
    </w:p>
    <w:p w14:paraId="342700C8" w14:textId="6429B078" w:rsidR="009D6BCD" w:rsidRPr="009D6BCD" w:rsidRDefault="009D6BCD" w:rsidP="009D6BCD">
      <w:pPr>
        <w:pStyle w:val="ListParagraph"/>
        <w:numPr>
          <w:ilvl w:val="0"/>
          <w:numId w:val="16"/>
        </w:numPr>
        <w:rPr>
          <w:sz w:val="24"/>
          <w:szCs w:val="24"/>
          <w:lang w:eastAsia="en-GB"/>
        </w:rPr>
      </w:pPr>
      <w:r w:rsidRPr="009D6BCD">
        <w:rPr>
          <w:sz w:val="24"/>
          <w:szCs w:val="24"/>
          <w:lang w:eastAsia="en-GB"/>
        </w:rPr>
        <w:t xml:space="preserve">The Learning Mentor offers </w:t>
      </w:r>
      <w:r w:rsidR="003948BA">
        <w:rPr>
          <w:sz w:val="24"/>
          <w:szCs w:val="24"/>
          <w:lang w:eastAsia="en-GB"/>
        </w:rPr>
        <w:t xml:space="preserve">ELSA </w:t>
      </w:r>
      <w:r w:rsidRPr="009D6BCD">
        <w:rPr>
          <w:sz w:val="24"/>
          <w:szCs w:val="24"/>
          <w:lang w:eastAsia="en-GB"/>
        </w:rPr>
        <w:t>support for children with emotional and social development needs, anger management, concentration and with specific issues such as bereavement</w:t>
      </w:r>
    </w:p>
    <w:p w14:paraId="5755D75D" w14:textId="2E63CC8D" w:rsidR="009D6BCD" w:rsidRPr="009D6BCD" w:rsidRDefault="009D6BCD" w:rsidP="009D6BCD">
      <w:pPr>
        <w:pStyle w:val="ListParagraph"/>
        <w:numPr>
          <w:ilvl w:val="0"/>
          <w:numId w:val="16"/>
        </w:numPr>
        <w:rPr>
          <w:sz w:val="24"/>
          <w:szCs w:val="24"/>
          <w:lang w:eastAsia="en-GB"/>
        </w:rPr>
      </w:pPr>
      <w:r w:rsidRPr="009D6BCD">
        <w:rPr>
          <w:sz w:val="24"/>
          <w:szCs w:val="24"/>
          <w:lang w:eastAsia="en-GB"/>
        </w:rPr>
        <w:t>Various assessments carried out by Teaching Assistants and SENCo</w:t>
      </w:r>
    </w:p>
    <w:p w14:paraId="2012DF4E" w14:textId="5E041FE1" w:rsidR="009D6BCD" w:rsidRDefault="009D6BCD" w:rsidP="009D6BCD">
      <w:pPr>
        <w:rPr>
          <w:sz w:val="24"/>
          <w:szCs w:val="24"/>
        </w:rPr>
      </w:pPr>
    </w:p>
    <w:p w14:paraId="65C20E60" w14:textId="58C93B67" w:rsidR="009D6BCD" w:rsidRPr="009D6BCD" w:rsidRDefault="009D6BCD" w:rsidP="009D6BCD">
      <w:pPr>
        <w:rPr>
          <w:b/>
          <w:sz w:val="24"/>
          <w:szCs w:val="24"/>
        </w:rPr>
      </w:pPr>
      <w:r w:rsidRPr="009D6BCD">
        <w:rPr>
          <w:b/>
          <w:sz w:val="24"/>
          <w:szCs w:val="24"/>
        </w:rPr>
        <w:t>Local Authorit</w:t>
      </w:r>
      <w:r>
        <w:rPr>
          <w:b/>
          <w:sz w:val="24"/>
          <w:szCs w:val="24"/>
        </w:rPr>
        <w:t>y Provision delivered in school</w:t>
      </w:r>
    </w:p>
    <w:p w14:paraId="60AE5BDB" w14:textId="77777777" w:rsidR="009D6BCD" w:rsidRPr="009D6BCD" w:rsidRDefault="009D6BCD" w:rsidP="009D6BCD">
      <w:pPr>
        <w:pStyle w:val="ListParagraph"/>
        <w:numPr>
          <w:ilvl w:val="0"/>
          <w:numId w:val="17"/>
        </w:numPr>
        <w:rPr>
          <w:sz w:val="24"/>
          <w:szCs w:val="24"/>
        </w:rPr>
      </w:pPr>
      <w:r w:rsidRPr="009D6BCD">
        <w:rPr>
          <w:sz w:val="24"/>
          <w:szCs w:val="24"/>
        </w:rPr>
        <w:t>Autism Outreach Service</w:t>
      </w:r>
    </w:p>
    <w:p w14:paraId="1C06B861" w14:textId="77777777" w:rsidR="009D6BCD" w:rsidRPr="009D6BCD" w:rsidRDefault="009D6BCD" w:rsidP="009D6BCD">
      <w:pPr>
        <w:pStyle w:val="ListParagraph"/>
        <w:numPr>
          <w:ilvl w:val="0"/>
          <w:numId w:val="17"/>
        </w:numPr>
        <w:rPr>
          <w:sz w:val="24"/>
          <w:szCs w:val="24"/>
        </w:rPr>
      </w:pPr>
      <w:r w:rsidRPr="009D6BCD">
        <w:rPr>
          <w:sz w:val="24"/>
          <w:szCs w:val="24"/>
        </w:rPr>
        <w:t>Educational Psychology Service</w:t>
      </w:r>
    </w:p>
    <w:p w14:paraId="48DC1038" w14:textId="77777777" w:rsidR="009D6BCD" w:rsidRPr="009D6BCD" w:rsidRDefault="009D6BCD" w:rsidP="009D6BCD">
      <w:pPr>
        <w:pStyle w:val="ListParagraph"/>
        <w:numPr>
          <w:ilvl w:val="0"/>
          <w:numId w:val="17"/>
        </w:numPr>
        <w:rPr>
          <w:sz w:val="24"/>
          <w:szCs w:val="24"/>
        </w:rPr>
      </w:pPr>
      <w:r w:rsidRPr="009D6BCD">
        <w:rPr>
          <w:sz w:val="24"/>
          <w:szCs w:val="24"/>
        </w:rPr>
        <w:t>Sensory Service for children with visual or hearing needs</w:t>
      </w:r>
    </w:p>
    <w:p w14:paraId="3D6709EA" w14:textId="77777777" w:rsidR="009D6BCD" w:rsidRPr="009D6BCD" w:rsidRDefault="009D6BCD" w:rsidP="009D6BCD">
      <w:pPr>
        <w:pStyle w:val="ListParagraph"/>
        <w:numPr>
          <w:ilvl w:val="0"/>
          <w:numId w:val="17"/>
        </w:numPr>
        <w:rPr>
          <w:sz w:val="24"/>
          <w:szCs w:val="24"/>
        </w:rPr>
      </w:pPr>
      <w:r w:rsidRPr="009D6BCD">
        <w:rPr>
          <w:sz w:val="24"/>
          <w:szCs w:val="24"/>
        </w:rPr>
        <w:t>Parent Partnership Service</w:t>
      </w:r>
    </w:p>
    <w:p w14:paraId="0ED68AFA" w14:textId="7BCC06A4" w:rsidR="009D6BCD" w:rsidRDefault="009D6BCD" w:rsidP="009D6BCD">
      <w:pPr>
        <w:pStyle w:val="ListParagraph"/>
        <w:rPr>
          <w:sz w:val="24"/>
          <w:szCs w:val="24"/>
        </w:rPr>
      </w:pPr>
    </w:p>
    <w:p w14:paraId="5D27C2D4" w14:textId="77777777" w:rsidR="009D6BCD" w:rsidRPr="009D6BCD" w:rsidRDefault="009D6BCD" w:rsidP="009D6BCD">
      <w:pPr>
        <w:pStyle w:val="ListParagraph"/>
        <w:rPr>
          <w:sz w:val="24"/>
          <w:szCs w:val="24"/>
        </w:rPr>
      </w:pPr>
    </w:p>
    <w:p w14:paraId="58A5DBF2" w14:textId="77777777" w:rsidR="009D6BCD" w:rsidRPr="009D6BCD" w:rsidRDefault="009D6BCD" w:rsidP="009D6BCD">
      <w:pPr>
        <w:rPr>
          <w:b/>
          <w:sz w:val="24"/>
          <w:szCs w:val="24"/>
          <w:lang w:eastAsia="en-GB"/>
        </w:rPr>
      </w:pPr>
      <w:r w:rsidRPr="009D6BCD">
        <w:rPr>
          <w:b/>
          <w:sz w:val="24"/>
          <w:szCs w:val="24"/>
          <w:lang w:eastAsia="en-GB"/>
        </w:rPr>
        <w:t>Health Provision delivered in school</w:t>
      </w:r>
    </w:p>
    <w:p w14:paraId="6DF3C4CD" w14:textId="77777777" w:rsidR="009D6BCD" w:rsidRPr="009D6BCD" w:rsidRDefault="009D6BCD" w:rsidP="009D6BCD">
      <w:pPr>
        <w:pStyle w:val="ListParagraph"/>
        <w:numPr>
          <w:ilvl w:val="0"/>
          <w:numId w:val="19"/>
        </w:numPr>
        <w:rPr>
          <w:sz w:val="24"/>
          <w:szCs w:val="24"/>
          <w:lang w:eastAsia="en-GB"/>
        </w:rPr>
      </w:pPr>
      <w:r w:rsidRPr="009D6BCD">
        <w:rPr>
          <w:sz w:val="24"/>
          <w:szCs w:val="24"/>
          <w:lang w:eastAsia="en-GB"/>
        </w:rPr>
        <w:t>School Nurse</w:t>
      </w:r>
    </w:p>
    <w:p w14:paraId="3BD1F046" w14:textId="77777777" w:rsidR="009D6BCD" w:rsidRPr="009D6BCD" w:rsidRDefault="009D6BCD" w:rsidP="009D6BCD">
      <w:pPr>
        <w:pStyle w:val="ListParagraph"/>
        <w:numPr>
          <w:ilvl w:val="0"/>
          <w:numId w:val="19"/>
        </w:numPr>
        <w:rPr>
          <w:sz w:val="24"/>
          <w:szCs w:val="24"/>
          <w:lang w:eastAsia="en-GB"/>
        </w:rPr>
      </w:pPr>
      <w:r w:rsidRPr="009D6BCD">
        <w:rPr>
          <w:sz w:val="24"/>
          <w:szCs w:val="24"/>
          <w:lang w:eastAsia="en-GB"/>
        </w:rPr>
        <w:t>Community Paediatrician</w:t>
      </w:r>
    </w:p>
    <w:p w14:paraId="7FFB7462" w14:textId="77777777" w:rsidR="009D6BCD" w:rsidRPr="009D6BCD" w:rsidRDefault="009D6BCD" w:rsidP="009D6BCD">
      <w:pPr>
        <w:pStyle w:val="ListParagraph"/>
        <w:numPr>
          <w:ilvl w:val="0"/>
          <w:numId w:val="19"/>
        </w:numPr>
        <w:rPr>
          <w:sz w:val="24"/>
          <w:szCs w:val="24"/>
          <w:lang w:eastAsia="en-GB"/>
        </w:rPr>
      </w:pPr>
      <w:r w:rsidRPr="009D6BCD">
        <w:rPr>
          <w:sz w:val="24"/>
          <w:szCs w:val="24"/>
          <w:lang w:eastAsia="en-GB"/>
        </w:rPr>
        <w:t>Occupational Therapy</w:t>
      </w:r>
    </w:p>
    <w:p w14:paraId="6CACD453" w14:textId="77777777" w:rsidR="009D6BCD" w:rsidRPr="009D6BCD" w:rsidRDefault="009D6BCD" w:rsidP="009D6BCD">
      <w:pPr>
        <w:pStyle w:val="ListParagraph"/>
        <w:numPr>
          <w:ilvl w:val="0"/>
          <w:numId w:val="19"/>
        </w:numPr>
        <w:rPr>
          <w:sz w:val="24"/>
          <w:szCs w:val="24"/>
          <w:lang w:eastAsia="en-GB"/>
        </w:rPr>
      </w:pPr>
      <w:r w:rsidRPr="009D6BCD">
        <w:rPr>
          <w:sz w:val="24"/>
          <w:szCs w:val="24"/>
          <w:lang w:eastAsia="en-GB"/>
        </w:rPr>
        <w:t>Physiotherapy</w:t>
      </w:r>
    </w:p>
    <w:p w14:paraId="3D5A76C1" w14:textId="4EF9CCDC" w:rsidR="009D6BCD" w:rsidRDefault="009D6BCD" w:rsidP="009D6BCD">
      <w:pPr>
        <w:pStyle w:val="ListParagraph"/>
        <w:numPr>
          <w:ilvl w:val="0"/>
          <w:numId w:val="19"/>
        </w:numPr>
        <w:rPr>
          <w:sz w:val="24"/>
          <w:szCs w:val="24"/>
          <w:lang w:eastAsia="en-GB"/>
        </w:rPr>
      </w:pPr>
      <w:r w:rsidRPr="009D6BCD">
        <w:rPr>
          <w:sz w:val="24"/>
          <w:szCs w:val="24"/>
          <w:lang w:eastAsia="en-GB"/>
        </w:rPr>
        <w:t>CAMHs</w:t>
      </w:r>
    </w:p>
    <w:p w14:paraId="6034F5DA" w14:textId="1E2EA27E" w:rsidR="00697CC5" w:rsidRPr="00697CC5" w:rsidRDefault="00697CC5" w:rsidP="00697CC5">
      <w:pPr>
        <w:pStyle w:val="ListParagraph"/>
        <w:numPr>
          <w:ilvl w:val="0"/>
          <w:numId w:val="19"/>
        </w:numPr>
        <w:rPr>
          <w:sz w:val="24"/>
          <w:szCs w:val="24"/>
        </w:rPr>
      </w:pPr>
      <w:r w:rsidRPr="009D6BCD">
        <w:rPr>
          <w:sz w:val="24"/>
          <w:szCs w:val="24"/>
        </w:rPr>
        <w:t>Speech and Language Therapy</w:t>
      </w:r>
    </w:p>
    <w:p w14:paraId="6FDD05AB" w14:textId="5EA09419" w:rsidR="009D6BCD" w:rsidRDefault="009D6BCD" w:rsidP="009D6BCD">
      <w:pPr>
        <w:ind w:left="360"/>
        <w:rPr>
          <w:sz w:val="24"/>
          <w:szCs w:val="24"/>
        </w:rPr>
      </w:pPr>
    </w:p>
    <w:p w14:paraId="515E78A5" w14:textId="66A97FB5" w:rsidR="009D6BCD" w:rsidRDefault="009D6BCD" w:rsidP="009D6BCD">
      <w:pPr>
        <w:rPr>
          <w:b/>
          <w:sz w:val="28"/>
          <w:szCs w:val="28"/>
          <w:u w:val="single"/>
        </w:rPr>
      </w:pPr>
      <w:r w:rsidRPr="009D6BCD">
        <w:rPr>
          <w:b/>
          <w:sz w:val="28"/>
          <w:szCs w:val="28"/>
          <w:u w:val="single"/>
        </w:rPr>
        <w:t>How are the staff in school supported to work with children with SEND?</w:t>
      </w:r>
    </w:p>
    <w:p w14:paraId="2C005E64" w14:textId="77777777" w:rsidR="009D6BCD" w:rsidRPr="009D6BCD" w:rsidRDefault="009D6BCD" w:rsidP="009D6BCD">
      <w:pPr>
        <w:rPr>
          <w:sz w:val="24"/>
          <w:szCs w:val="24"/>
          <w:lang w:eastAsia="en-GB"/>
        </w:rPr>
      </w:pPr>
      <w:r w:rsidRPr="009D6BCD">
        <w:rPr>
          <w:sz w:val="24"/>
          <w:szCs w:val="24"/>
          <w:lang w:eastAsia="en-GB"/>
        </w:rPr>
        <w:t>The SENCo's job is to support the class teacher in planning for children with SEND.</w:t>
      </w:r>
    </w:p>
    <w:p w14:paraId="2531ECE2" w14:textId="77777777" w:rsidR="009D6BCD" w:rsidRPr="009D6BCD" w:rsidRDefault="009D6BCD" w:rsidP="009D6BCD">
      <w:pPr>
        <w:pStyle w:val="ListParagraph"/>
        <w:numPr>
          <w:ilvl w:val="0"/>
          <w:numId w:val="21"/>
        </w:numPr>
        <w:rPr>
          <w:sz w:val="24"/>
          <w:szCs w:val="24"/>
          <w:lang w:eastAsia="en-GB"/>
        </w:rPr>
      </w:pPr>
      <w:r w:rsidRPr="009D6BCD">
        <w:rPr>
          <w:sz w:val="24"/>
          <w:szCs w:val="24"/>
          <w:lang w:eastAsia="en-GB"/>
        </w:rPr>
        <w:lastRenderedPageBreak/>
        <w:t>The school provides support to enable all staff to improve the teaching and learning of children, including those with SEND. This includes whole staff training on specific aspects of SEND.</w:t>
      </w:r>
    </w:p>
    <w:p w14:paraId="075969AE" w14:textId="77777777" w:rsidR="009D6BCD" w:rsidRPr="009D6BCD" w:rsidRDefault="009D6BCD" w:rsidP="009D6BCD">
      <w:pPr>
        <w:pStyle w:val="ListParagraph"/>
        <w:numPr>
          <w:ilvl w:val="0"/>
          <w:numId w:val="21"/>
        </w:numPr>
        <w:rPr>
          <w:sz w:val="24"/>
          <w:szCs w:val="24"/>
          <w:lang w:eastAsia="en-GB"/>
        </w:rPr>
      </w:pPr>
      <w:r w:rsidRPr="009D6BCD">
        <w:rPr>
          <w:sz w:val="24"/>
          <w:szCs w:val="24"/>
          <w:lang w:eastAsia="en-GB"/>
        </w:rPr>
        <w:t>Individual teachers and support staff attend training courses run by outside agencies that are relevant to the needs of specific children in their class.</w:t>
      </w:r>
    </w:p>
    <w:p w14:paraId="0F952FED" w14:textId="5AAAEA12" w:rsidR="009D6BCD" w:rsidRDefault="009D6BCD" w:rsidP="009D6BCD">
      <w:pPr>
        <w:rPr>
          <w:b/>
          <w:sz w:val="28"/>
          <w:szCs w:val="28"/>
          <w:u w:val="single"/>
        </w:rPr>
      </w:pPr>
    </w:p>
    <w:p w14:paraId="669DBC34" w14:textId="77777777" w:rsidR="009D6BCD" w:rsidRPr="009D6BCD" w:rsidRDefault="009D6BCD" w:rsidP="009D6BCD">
      <w:pPr>
        <w:pStyle w:val="Heading3"/>
        <w:spacing w:before="0"/>
        <w:rPr>
          <w:rFonts w:asciiTheme="minorHAnsi" w:hAnsiTheme="minorHAnsi" w:cstheme="minorHAnsi"/>
          <w:b/>
          <w:color w:val="auto"/>
          <w:spacing w:val="1"/>
          <w:sz w:val="28"/>
          <w:szCs w:val="28"/>
          <w:u w:val="single"/>
        </w:rPr>
      </w:pPr>
      <w:r w:rsidRPr="009D6BCD">
        <w:rPr>
          <w:rFonts w:asciiTheme="minorHAnsi" w:hAnsiTheme="minorHAnsi" w:cstheme="minorHAnsi"/>
          <w:b/>
          <w:color w:val="auto"/>
          <w:spacing w:val="1"/>
          <w:sz w:val="28"/>
          <w:szCs w:val="28"/>
          <w:u w:val="single"/>
        </w:rPr>
        <w:t>How will the teaching be adapted for my child with SEND?</w:t>
      </w:r>
    </w:p>
    <w:p w14:paraId="69E2AE25" w14:textId="0438831F" w:rsidR="009D6BCD" w:rsidRDefault="009D6BCD" w:rsidP="009D6BCD">
      <w:pPr>
        <w:rPr>
          <w:b/>
          <w:sz w:val="28"/>
          <w:szCs w:val="28"/>
          <w:u w:val="single"/>
        </w:rPr>
      </w:pPr>
    </w:p>
    <w:p w14:paraId="46364EBE" w14:textId="77777777" w:rsidR="009D6BCD" w:rsidRPr="009D6BCD" w:rsidRDefault="009D6BCD" w:rsidP="009D6BCD">
      <w:pPr>
        <w:rPr>
          <w:sz w:val="24"/>
          <w:szCs w:val="24"/>
        </w:rPr>
      </w:pPr>
      <w:r w:rsidRPr="009D6BCD">
        <w:rPr>
          <w:sz w:val="24"/>
          <w:szCs w:val="24"/>
        </w:rPr>
        <w:t>Class teachers plan lessons according to the specific needs of all groups of children in their class and will ensure that your child's needs are met.</w:t>
      </w:r>
    </w:p>
    <w:p w14:paraId="2C779DA0" w14:textId="77777777" w:rsidR="009D6BCD" w:rsidRPr="009D6BCD" w:rsidRDefault="009D6BCD" w:rsidP="009D6BCD">
      <w:pPr>
        <w:rPr>
          <w:sz w:val="24"/>
          <w:szCs w:val="24"/>
        </w:rPr>
      </w:pPr>
      <w:r w:rsidRPr="009D6BCD">
        <w:rPr>
          <w:sz w:val="24"/>
          <w:szCs w:val="24"/>
        </w:rPr>
        <w:t>Teaching assistants, under the direction of the class teacher, will support children who have learning or behavioural needs in a variety of ways.</w:t>
      </w:r>
    </w:p>
    <w:p w14:paraId="03E6CB5C" w14:textId="77777777" w:rsidR="009D6BCD" w:rsidRPr="009D6BCD" w:rsidRDefault="009D6BCD" w:rsidP="009D6BCD">
      <w:pPr>
        <w:rPr>
          <w:sz w:val="24"/>
          <w:szCs w:val="24"/>
        </w:rPr>
      </w:pPr>
      <w:r w:rsidRPr="009D6BCD">
        <w:rPr>
          <w:sz w:val="24"/>
          <w:szCs w:val="24"/>
        </w:rPr>
        <w:t>Specific resources and strategies will be used to support your child individually and in groups.</w:t>
      </w:r>
    </w:p>
    <w:p w14:paraId="48143FCB" w14:textId="43EC6EE3" w:rsidR="009D6BCD" w:rsidRDefault="009D6BCD" w:rsidP="009D6BCD">
      <w:pPr>
        <w:rPr>
          <w:sz w:val="24"/>
          <w:szCs w:val="24"/>
        </w:rPr>
      </w:pPr>
      <w:r w:rsidRPr="009D6BCD">
        <w:rPr>
          <w:sz w:val="24"/>
          <w:szCs w:val="24"/>
        </w:rPr>
        <w:t>Planning and teaching will be ada</w:t>
      </w:r>
      <w:r w:rsidR="00697CC5">
        <w:rPr>
          <w:sz w:val="24"/>
          <w:szCs w:val="24"/>
        </w:rPr>
        <w:t xml:space="preserve">pted, </w:t>
      </w:r>
      <w:proofErr w:type="gramStart"/>
      <w:r w:rsidR="00697CC5">
        <w:rPr>
          <w:sz w:val="24"/>
          <w:szCs w:val="24"/>
        </w:rPr>
        <w:t>on a daily basis</w:t>
      </w:r>
      <w:proofErr w:type="gramEnd"/>
      <w:r w:rsidR="00697CC5">
        <w:rPr>
          <w:sz w:val="24"/>
          <w:szCs w:val="24"/>
        </w:rPr>
        <w:t xml:space="preserve"> if required</w:t>
      </w:r>
      <w:r w:rsidRPr="009D6BCD">
        <w:rPr>
          <w:sz w:val="24"/>
          <w:szCs w:val="24"/>
        </w:rPr>
        <w:t>, to meet your child's learning needs.</w:t>
      </w:r>
    </w:p>
    <w:p w14:paraId="2102241F" w14:textId="37ACFF18" w:rsidR="009D6BCD" w:rsidRDefault="009D6BCD" w:rsidP="009D6BCD">
      <w:pPr>
        <w:rPr>
          <w:sz w:val="24"/>
          <w:szCs w:val="24"/>
        </w:rPr>
      </w:pPr>
    </w:p>
    <w:p w14:paraId="5830D600" w14:textId="77777777" w:rsidR="009D6BCD" w:rsidRPr="009D6BCD" w:rsidRDefault="009D6BCD" w:rsidP="009D6BCD">
      <w:pPr>
        <w:pStyle w:val="Heading3"/>
        <w:spacing w:before="0"/>
        <w:rPr>
          <w:rFonts w:asciiTheme="minorHAnsi" w:hAnsiTheme="minorHAnsi" w:cstheme="minorHAnsi"/>
          <w:b/>
          <w:color w:val="auto"/>
          <w:spacing w:val="1"/>
          <w:sz w:val="28"/>
          <w:szCs w:val="28"/>
          <w:u w:val="single"/>
        </w:rPr>
      </w:pPr>
      <w:r w:rsidRPr="009D6BCD">
        <w:rPr>
          <w:rFonts w:asciiTheme="minorHAnsi" w:hAnsiTheme="minorHAnsi" w:cstheme="minorHAnsi"/>
          <w:b/>
          <w:color w:val="auto"/>
          <w:spacing w:val="1"/>
          <w:sz w:val="28"/>
          <w:szCs w:val="28"/>
          <w:u w:val="single"/>
        </w:rPr>
        <w:t>What support do we have for you as a parent of a child with SEND?</w:t>
      </w:r>
    </w:p>
    <w:p w14:paraId="2010C3D2" w14:textId="62214650" w:rsidR="009D6BCD" w:rsidRPr="009D6BCD" w:rsidRDefault="009D6BCD" w:rsidP="009D6BCD">
      <w:pPr>
        <w:rPr>
          <w:sz w:val="24"/>
          <w:szCs w:val="24"/>
          <w:lang w:eastAsia="en-GB"/>
        </w:rPr>
      </w:pPr>
      <w:r w:rsidRPr="009D6BCD">
        <w:rPr>
          <w:sz w:val="24"/>
          <w:szCs w:val="24"/>
        </w:rPr>
        <w:br/>
      </w:r>
      <w:r w:rsidRPr="009D6BCD">
        <w:rPr>
          <w:sz w:val="24"/>
          <w:szCs w:val="24"/>
          <w:lang w:eastAsia="en-GB"/>
        </w:rPr>
        <w:t xml:space="preserve">The class teacher </w:t>
      </w:r>
      <w:r w:rsidR="001F7246">
        <w:rPr>
          <w:sz w:val="24"/>
          <w:szCs w:val="24"/>
          <w:lang w:eastAsia="en-GB"/>
        </w:rPr>
        <w:t xml:space="preserve">should always be spoken to in the first instance and </w:t>
      </w:r>
      <w:r w:rsidR="00697CC5">
        <w:rPr>
          <w:sz w:val="24"/>
          <w:szCs w:val="24"/>
          <w:lang w:eastAsia="en-GB"/>
        </w:rPr>
        <w:t>an appointment can be made by telephoning the school office</w:t>
      </w:r>
      <w:r w:rsidRPr="009D6BCD">
        <w:rPr>
          <w:sz w:val="24"/>
          <w:szCs w:val="24"/>
          <w:lang w:eastAsia="en-GB"/>
        </w:rPr>
        <w:t xml:space="preserve"> to discuss your child's progress or any concerns you may have</w:t>
      </w:r>
      <w:r w:rsidR="00697CC5">
        <w:rPr>
          <w:sz w:val="24"/>
          <w:szCs w:val="24"/>
          <w:lang w:eastAsia="en-GB"/>
        </w:rPr>
        <w:t>,</w:t>
      </w:r>
      <w:r w:rsidRPr="009D6BCD">
        <w:rPr>
          <w:sz w:val="24"/>
          <w:szCs w:val="24"/>
          <w:lang w:eastAsia="en-GB"/>
        </w:rPr>
        <w:t xml:space="preserve"> and to share information about what is working well at home and school, so that similar strategies can be used.</w:t>
      </w:r>
      <w:r w:rsidR="001F7246">
        <w:rPr>
          <w:sz w:val="24"/>
          <w:szCs w:val="24"/>
          <w:lang w:eastAsia="en-GB"/>
        </w:rPr>
        <w:t xml:space="preserve"> </w:t>
      </w:r>
    </w:p>
    <w:p w14:paraId="3E350397" w14:textId="45E84649" w:rsidR="009D6BCD" w:rsidRPr="009D6BCD" w:rsidRDefault="009D6BCD" w:rsidP="009D6BCD">
      <w:pPr>
        <w:pStyle w:val="ListParagraph"/>
        <w:numPr>
          <w:ilvl w:val="0"/>
          <w:numId w:val="23"/>
        </w:numPr>
        <w:rPr>
          <w:sz w:val="24"/>
          <w:szCs w:val="24"/>
          <w:lang w:eastAsia="en-GB"/>
        </w:rPr>
      </w:pPr>
      <w:r w:rsidRPr="009D6BCD">
        <w:rPr>
          <w:sz w:val="24"/>
          <w:szCs w:val="24"/>
          <w:lang w:eastAsia="en-GB"/>
        </w:rPr>
        <w:t>The Inclusion Manager/SENCo is available to meet with you to discuss your child's progress or any concerns/worries you may have</w:t>
      </w:r>
      <w:r w:rsidR="00697CC5">
        <w:rPr>
          <w:sz w:val="24"/>
          <w:szCs w:val="24"/>
          <w:lang w:eastAsia="en-GB"/>
        </w:rPr>
        <w:t xml:space="preserve"> (telephone the school office for an appointment)</w:t>
      </w:r>
      <w:r w:rsidRPr="009D6BCD">
        <w:rPr>
          <w:sz w:val="24"/>
          <w:szCs w:val="24"/>
          <w:lang w:eastAsia="en-GB"/>
        </w:rPr>
        <w:t>.</w:t>
      </w:r>
    </w:p>
    <w:p w14:paraId="12D78975" w14:textId="679D24AA" w:rsidR="009D6BCD" w:rsidRPr="009D6BCD" w:rsidRDefault="009D6BCD" w:rsidP="009D6BCD">
      <w:pPr>
        <w:pStyle w:val="ListParagraph"/>
        <w:numPr>
          <w:ilvl w:val="0"/>
          <w:numId w:val="23"/>
        </w:numPr>
        <w:rPr>
          <w:sz w:val="24"/>
          <w:szCs w:val="24"/>
          <w:lang w:eastAsia="en-GB"/>
        </w:rPr>
      </w:pPr>
      <w:r w:rsidRPr="009D6BCD">
        <w:rPr>
          <w:sz w:val="24"/>
          <w:szCs w:val="24"/>
          <w:lang w:eastAsia="en-GB"/>
        </w:rPr>
        <w:t>All information from outside professionals will be passed onto you, either via a report</w:t>
      </w:r>
      <w:r w:rsidR="00697CC5">
        <w:rPr>
          <w:sz w:val="24"/>
          <w:szCs w:val="24"/>
          <w:lang w:eastAsia="en-GB"/>
        </w:rPr>
        <w:t xml:space="preserve"> sent directly from the professional</w:t>
      </w:r>
      <w:r w:rsidRPr="009D6BCD">
        <w:rPr>
          <w:sz w:val="24"/>
          <w:szCs w:val="24"/>
          <w:lang w:eastAsia="en-GB"/>
        </w:rPr>
        <w:t>, or during a meeting.</w:t>
      </w:r>
    </w:p>
    <w:p w14:paraId="71C0F98F" w14:textId="55D22560" w:rsidR="009D6BCD" w:rsidRPr="009D6BCD" w:rsidRDefault="009D6BCD" w:rsidP="009D6BCD">
      <w:pPr>
        <w:pStyle w:val="ListParagraph"/>
        <w:numPr>
          <w:ilvl w:val="0"/>
          <w:numId w:val="23"/>
        </w:numPr>
        <w:rPr>
          <w:sz w:val="24"/>
          <w:szCs w:val="24"/>
          <w:lang w:eastAsia="en-GB"/>
        </w:rPr>
      </w:pPr>
      <w:r w:rsidRPr="009D6BCD">
        <w:rPr>
          <w:sz w:val="24"/>
          <w:szCs w:val="24"/>
          <w:lang w:eastAsia="en-GB"/>
        </w:rPr>
        <w:t>Personal progress targets (</w:t>
      </w:r>
      <w:r w:rsidR="001F7246">
        <w:rPr>
          <w:sz w:val="24"/>
          <w:szCs w:val="24"/>
          <w:lang w:eastAsia="en-GB"/>
        </w:rPr>
        <w:t>IEPs</w:t>
      </w:r>
      <w:r w:rsidRPr="009D6BCD">
        <w:rPr>
          <w:sz w:val="24"/>
          <w:szCs w:val="24"/>
          <w:lang w:eastAsia="en-GB"/>
        </w:rPr>
        <w:t>) will be reviewed with your involvement every term.</w:t>
      </w:r>
    </w:p>
    <w:p w14:paraId="1332DBA9" w14:textId="3D6572AA" w:rsidR="009D6BCD" w:rsidRDefault="009D6BCD" w:rsidP="009D6BCD">
      <w:pPr>
        <w:pStyle w:val="ListParagraph"/>
        <w:numPr>
          <w:ilvl w:val="0"/>
          <w:numId w:val="23"/>
        </w:numPr>
        <w:rPr>
          <w:sz w:val="24"/>
          <w:szCs w:val="24"/>
          <w:lang w:eastAsia="en-GB"/>
        </w:rPr>
      </w:pPr>
      <w:r w:rsidRPr="009D6BCD">
        <w:rPr>
          <w:sz w:val="24"/>
          <w:szCs w:val="24"/>
          <w:lang w:eastAsia="en-GB"/>
        </w:rPr>
        <w:t>Homework will be adjusted as needed to your child's individual requirements.</w:t>
      </w:r>
    </w:p>
    <w:p w14:paraId="6B32AC38" w14:textId="77777777" w:rsidR="009D6BCD" w:rsidRPr="009D6BCD" w:rsidRDefault="009D6BCD" w:rsidP="009D6BCD">
      <w:pPr>
        <w:pStyle w:val="Heading3"/>
        <w:spacing w:before="0"/>
        <w:rPr>
          <w:rFonts w:asciiTheme="minorHAnsi" w:hAnsiTheme="minorHAnsi" w:cstheme="minorHAnsi"/>
          <w:b/>
          <w:color w:val="auto"/>
          <w:spacing w:val="1"/>
          <w:sz w:val="28"/>
          <w:szCs w:val="28"/>
          <w:u w:val="single"/>
        </w:rPr>
      </w:pPr>
      <w:r w:rsidRPr="009D6BCD">
        <w:rPr>
          <w:rFonts w:asciiTheme="minorHAnsi" w:hAnsiTheme="minorHAnsi" w:cstheme="minorHAnsi"/>
          <w:b/>
          <w:color w:val="auto"/>
          <w:spacing w:val="1"/>
          <w:sz w:val="28"/>
          <w:szCs w:val="28"/>
          <w:u w:val="single"/>
        </w:rPr>
        <w:t>How is Silverhill Primary School accessible to children with SEND?</w:t>
      </w:r>
    </w:p>
    <w:p w14:paraId="77ECBFEB" w14:textId="01FE8988" w:rsidR="009D6BCD" w:rsidRDefault="009D6BCD" w:rsidP="009D6BCD">
      <w:pPr>
        <w:rPr>
          <w:sz w:val="24"/>
          <w:szCs w:val="24"/>
          <w:lang w:eastAsia="en-GB"/>
        </w:rPr>
      </w:pPr>
    </w:p>
    <w:p w14:paraId="4C42C873" w14:textId="77777777" w:rsidR="009D6BCD" w:rsidRPr="009D6BCD" w:rsidRDefault="009D6BCD" w:rsidP="009D6BCD">
      <w:pPr>
        <w:pStyle w:val="ListParagraph"/>
        <w:numPr>
          <w:ilvl w:val="0"/>
          <w:numId w:val="25"/>
        </w:numPr>
        <w:rPr>
          <w:sz w:val="24"/>
          <w:szCs w:val="24"/>
          <w:lang w:eastAsia="en-GB"/>
        </w:rPr>
      </w:pPr>
      <w:r w:rsidRPr="009D6BCD">
        <w:rPr>
          <w:sz w:val="24"/>
          <w:szCs w:val="24"/>
          <w:lang w:eastAsia="en-GB"/>
        </w:rPr>
        <w:t>The school is fully compliant with DDA requirements.</w:t>
      </w:r>
    </w:p>
    <w:p w14:paraId="3910CC87" w14:textId="77777777" w:rsidR="009D6BCD" w:rsidRPr="009D6BCD" w:rsidRDefault="009D6BCD" w:rsidP="009D6BCD">
      <w:pPr>
        <w:pStyle w:val="ListParagraph"/>
        <w:numPr>
          <w:ilvl w:val="0"/>
          <w:numId w:val="25"/>
        </w:numPr>
        <w:rPr>
          <w:sz w:val="24"/>
          <w:szCs w:val="24"/>
          <w:lang w:eastAsia="en-GB"/>
        </w:rPr>
      </w:pPr>
      <w:r w:rsidRPr="009D6BCD">
        <w:rPr>
          <w:sz w:val="24"/>
          <w:szCs w:val="24"/>
          <w:lang w:eastAsia="en-GB"/>
        </w:rPr>
        <w:t xml:space="preserve">The school is on a </w:t>
      </w:r>
      <w:proofErr w:type="gramStart"/>
      <w:r w:rsidRPr="009D6BCD">
        <w:rPr>
          <w:sz w:val="24"/>
          <w:szCs w:val="24"/>
          <w:lang w:eastAsia="en-GB"/>
        </w:rPr>
        <w:t>single-level</w:t>
      </w:r>
      <w:proofErr w:type="gramEnd"/>
      <w:r w:rsidRPr="009D6BCD">
        <w:rPr>
          <w:sz w:val="24"/>
          <w:szCs w:val="24"/>
          <w:lang w:eastAsia="en-GB"/>
        </w:rPr>
        <w:t xml:space="preserve"> with easy access and double doors.</w:t>
      </w:r>
    </w:p>
    <w:p w14:paraId="54832E55" w14:textId="77777777" w:rsidR="009D6BCD" w:rsidRPr="009D6BCD" w:rsidRDefault="009D6BCD" w:rsidP="009D6BCD">
      <w:pPr>
        <w:pStyle w:val="ListParagraph"/>
        <w:numPr>
          <w:ilvl w:val="0"/>
          <w:numId w:val="25"/>
        </w:numPr>
        <w:rPr>
          <w:sz w:val="24"/>
          <w:szCs w:val="24"/>
          <w:lang w:eastAsia="en-GB"/>
        </w:rPr>
      </w:pPr>
      <w:r w:rsidRPr="009D6BCD">
        <w:rPr>
          <w:sz w:val="24"/>
          <w:szCs w:val="24"/>
          <w:lang w:eastAsia="en-GB"/>
        </w:rPr>
        <w:t>The front desk is accessible to wheel-chair users.</w:t>
      </w:r>
    </w:p>
    <w:p w14:paraId="4795642C" w14:textId="77777777" w:rsidR="009D6BCD" w:rsidRPr="009D6BCD" w:rsidRDefault="009D6BCD" w:rsidP="009D6BCD">
      <w:pPr>
        <w:pStyle w:val="ListParagraph"/>
        <w:numPr>
          <w:ilvl w:val="0"/>
          <w:numId w:val="25"/>
        </w:numPr>
        <w:rPr>
          <w:sz w:val="24"/>
          <w:szCs w:val="24"/>
          <w:lang w:eastAsia="en-GB"/>
        </w:rPr>
      </w:pPr>
      <w:r w:rsidRPr="009D6BCD">
        <w:rPr>
          <w:sz w:val="24"/>
          <w:szCs w:val="24"/>
          <w:lang w:eastAsia="en-GB"/>
        </w:rPr>
        <w:t>There is a toilet for the disabled.</w:t>
      </w:r>
    </w:p>
    <w:p w14:paraId="4930B809" w14:textId="4FDFCFA3" w:rsidR="009D6BCD" w:rsidRPr="009D6BCD" w:rsidRDefault="009D6BCD" w:rsidP="009D6BCD">
      <w:pPr>
        <w:pStyle w:val="ListParagraph"/>
        <w:numPr>
          <w:ilvl w:val="0"/>
          <w:numId w:val="25"/>
        </w:numPr>
        <w:rPr>
          <w:sz w:val="24"/>
          <w:szCs w:val="24"/>
          <w:lang w:eastAsia="en-GB"/>
        </w:rPr>
      </w:pPr>
      <w:r w:rsidRPr="009D6BCD">
        <w:rPr>
          <w:sz w:val="24"/>
          <w:szCs w:val="24"/>
          <w:lang w:eastAsia="en-GB"/>
        </w:rPr>
        <w:lastRenderedPageBreak/>
        <w:t>We ensure wherever possible that equipment used is accessible to all children regardless of their needs.</w:t>
      </w:r>
    </w:p>
    <w:p w14:paraId="6D11191E" w14:textId="07CD056E" w:rsidR="009D6BCD" w:rsidRPr="009D6BCD" w:rsidRDefault="009D6BCD" w:rsidP="009D6BCD">
      <w:pPr>
        <w:pStyle w:val="ListParagraph"/>
        <w:numPr>
          <w:ilvl w:val="0"/>
          <w:numId w:val="25"/>
        </w:numPr>
        <w:rPr>
          <w:sz w:val="24"/>
          <w:szCs w:val="24"/>
          <w:lang w:eastAsia="en-GB"/>
        </w:rPr>
      </w:pPr>
      <w:r w:rsidRPr="009D6BCD">
        <w:rPr>
          <w:sz w:val="24"/>
          <w:szCs w:val="24"/>
          <w:lang w:eastAsia="en-GB"/>
        </w:rPr>
        <w:t>There is a breakfast club and afterschool club, providing wrap-around care, which is available to most children with SEND.</w:t>
      </w:r>
    </w:p>
    <w:p w14:paraId="43FD8AA9" w14:textId="77777777" w:rsidR="009D6BCD" w:rsidRPr="009D6BCD" w:rsidRDefault="009D6BCD" w:rsidP="009D6BCD">
      <w:pPr>
        <w:pStyle w:val="ListParagraph"/>
        <w:numPr>
          <w:ilvl w:val="0"/>
          <w:numId w:val="25"/>
        </w:numPr>
        <w:rPr>
          <w:sz w:val="24"/>
          <w:szCs w:val="24"/>
          <w:lang w:eastAsia="en-GB"/>
        </w:rPr>
      </w:pPr>
      <w:r w:rsidRPr="009D6BCD">
        <w:rPr>
          <w:sz w:val="24"/>
          <w:szCs w:val="24"/>
          <w:lang w:eastAsia="en-GB"/>
        </w:rPr>
        <w:t>Extra-curricular activities and residential trips are suitable for most children with SEND.</w:t>
      </w:r>
    </w:p>
    <w:p w14:paraId="1CEED29E" w14:textId="3A617409" w:rsidR="009D6BCD" w:rsidRDefault="009D6BCD" w:rsidP="009D6BCD">
      <w:pPr>
        <w:rPr>
          <w:sz w:val="24"/>
          <w:szCs w:val="24"/>
          <w:lang w:eastAsia="en-GB"/>
        </w:rPr>
      </w:pPr>
    </w:p>
    <w:p w14:paraId="7046992B" w14:textId="77777777" w:rsidR="00CE16E6" w:rsidRPr="00CE16E6" w:rsidRDefault="00CE16E6" w:rsidP="00CE16E6">
      <w:pPr>
        <w:pStyle w:val="Heading3"/>
        <w:spacing w:before="0"/>
        <w:rPr>
          <w:rFonts w:asciiTheme="minorHAnsi" w:hAnsiTheme="minorHAnsi" w:cstheme="minorHAnsi"/>
          <w:b/>
          <w:color w:val="auto"/>
          <w:spacing w:val="1"/>
          <w:sz w:val="28"/>
          <w:szCs w:val="28"/>
          <w:u w:val="single"/>
        </w:rPr>
      </w:pPr>
      <w:r w:rsidRPr="00CE16E6">
        <w:rPr>
          <w:rFonts w:asciiTheme="minorHAnsi" w:hAnsiTheme="minorHAnsi" w:cstheme="minorHAnsi"/>
          <w:b/>
          <w:color w:val="auto"/>
          <w:spacing w:val="1"/>
          <w:sz w:val="28"/>
          <w:szCs w:val="28"/>
          <w:u w:val="single"/>
        </w:rPr>
        <w:t>How will we measure the progress and attainment of your child at school?</w:t>
      </w:r>
    </w:p>
    <w:p w14:paraId="47AD4966" w14:textId="77777777" w:rsidR="00CE16E6" w:rsidRPr="00CE16E6" w:rsidRDefault="00CE16E6" w:rsidP="00CE16E6">
      <w:pPr>
        <w:rPr>
          <w:rFonts w:cstheme="minorHAnsi"/>
          <w:sz w:val="24"/>
          <w:szCs w:val="24"/>
          <w:lang w:eastAsia="en-GB"/>
        </w:rPr>
      </w:pPr>
    </w:p>
    <w:p w14:paraId="29408624" w14:textId="77777777" w:rsidR="00CE16E6" w:rsidRP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Your child's progress will be continually monitored by his/her class teacher.</w:t>
      </w:r>
    </w:p>
    <w:p w14:paraId="2B66EA4C" w14:textId="2DBF7FF3" w:rsidR="00CE16E6" w:rsidRP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 xml:space="preserve">His/her progress will be reviewed formally with </w:t>
      </w:r>
      <w:r w:rsidR="001F7246">
        <w:rPr>
          <w:rFonts w:eastAsia="Times New Roman" w:cstheme="minorHAnsi"/>
          <w:spacing w:val="1"/>
          <w:sz w:val="24"/>
          <w:szCs w:val="24"/>
          <w:lang w:eastAsia="en-GB"/>
        </w:rPr>
        <w:t xml:space="preserve">the Headteacher and SENCo every </w:t>
      </w:r>
      <w:r w:rsidRPr="00CE16E6">
        <w:rPr>
          <w:rFonts w:eastAsia="Times New Roman" w:cstheme="minorHAnsi"/>
          <w:spacing w:val="1"/>
          <w:sz w:val="24"/>
          <w:szCs w:val="24"/>
          <w:lang w:eastAsia="en-GB"/>
        </w:rPr>
        <w:t>term in reading, writing and numeracy.</w:t>
      </w:r>
    </w:p>
    <w:p w14:paraId="26372992" w14:textId="60251FA6" w:rsidR="00CE16E6" w:rsidRP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 xml:space="preserve">At the end of </w:t>
      </w:r>
      <w:r w:rsidR="00DC0FA9">
        <w:rPr>
          <w:rFonts w:eastAsia="Times New Roman" w:cstheme="minorHAnsi"/>
          <w:spacing w:val="1"/>
          <w:sz w:val="24"/>
          <w:szCs w:val="24"/>
          <w:lang w:eastAsia="en-GB"/>
        </w:rPr>
        <w:t>Year 6</w:t>
      </w:r>
      <w:r w:rsidRPr="00CE16E6">
        <w:rPr>
          <w:rFonts w:eastAsia="Times New Roman" w:cstheme="minorHAnsi"/>
          <w:spacing w:val="1"/>
          <w:sz w:val="24"/>
          <w:szCs w:val="24"/>
          <w:lang w:eastAsia="en-GB"/>
        </w:rPr>
        <w:t xml:space="preserve">, all children are required to be formally assessed using Standard Assessment Tests (SATS). This is something the government requires all schools to </w:t>
      </w:r>
      <w:proofErr w:type="gramStart"/>
      <w:r w:rsidRPr="00CE16E6">
        <w:rPr>
          <w:rFonts w:eastAsia="Times New Roman" w:cstheme="minorHAnsi"/>
          <w:spacing w:val="1"/>
          <w:sz w:val="24"/>
          <w:szCs w:val="24"/>
          <w:lang w:eastAsia="en-GB"/>
        </w:rPr>
        <w:t>do</w:t>
      </w:r>
      <w:proofErr w:type="gramEnd"/>
      <w:r w:rsidRPr="00CE16E6">
        <w:rPr>
          <w:rFonts w:eastAsia="Times New Roman" w:cstheme="minorHAnsi"/>
          <w:spacing w:val="1"/>
          <w:sz w:val="24"/>
          <w:szCs w:val="24"/>
          <w:lang w:eastAsia="en-GB"/>
        </w:rPr>
        <w:t xml:space="preserve"> and the results are published nationally. Some children with SEND are eligible </w:t>
      </w:r>
      <w:r w:rsidR="00DC0FA9">
        <w:rPr>
          <w:rFonts w:eastAsia="Times New Roman" w:cstheme="minorHAnsi"/>
          <w:spacing w:val="1"/>
          <w:sz w:val="24"/>
          <w:szCs w:val="24"/>
          <w:lang w:eastAsia="en-GB"/>
        </w:rPr>
        <w:t>for additional time during the Y</w:t>
      </w:r>
      <w:r w:rsidRPr="00CE16E6">
        <w:rPr>
          <w:rFonts w:eastAsia="Times New Roman" w:cstheme="minorHAnsi"/>
          <w:spacing w:val="1"/>
          <w:sz w:val="24"/>
          <w:szCs w:val="24"/>
          <w:lang w:eastAsia="en-GB"/>
        </w:rPr>
        <w:t>ear 6 SATS and/or may be supported by an adult reader or prompt.</w:t>
      </w:r>
    </w:p>
    <w:p w14:paraId="2D429637" w14:textId="56BFB776" w:rsidR="00CE16E6" w:rsidRP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 xml:space="preserve">Where necessary, children will have an </w:t>
      </w:r>
      <w:r w:rsidR="001F7246">
        <w:rPr>
          <w:rFonts w:eastAsia="Times New Roman" w:cstheme="minorHAnsi"/>
          <w:spacing w:val="1"/>
          <w:sz w:val="24"/>
          <w:szCs w:val="24"/>
          <w:lang w:eastAsia="en-GB"/>
        </w:rPr>
        <w:t>Individual Education Plan (IEP)</w:t>
      </w:r>
      <w:r w:rsidRPr="00CE16E6">
        <w:rPr>
          <w:rFonts w:eastAsia="Times New Roman" w:cstheme="minorHAnsi"/>
          <w:spacing w:val="1"/>
          <w:sz w:val="24"/>
          <w:szCs w:val="24"/>
          <w:lang w:eastAsia="en-GB"/>
        </w:rPr>
        <w:t xml:space="preserve"> plan based on targets set by outside agencies specific to their needs. Targets will be set that are designed to accelerate learning and close the gap. Progress against these targets will be reviewed regularly and updated at a meeting involving parents each term.</w:t>
      </w:r>
    </w:p>
    <w:p w14:paraId="6E897D17" w14:textId="46D91E9E" w:rsidR="00CE16E6" w:rsidRPr="00CE16E6" w:rsidRDefault="001F7246" w:rsidP="00CE16E6">
      <w:pPr>
        <w:pStyle w:val="ListParagraph"/>
        <w:numPr>
          <w:ilvl w:val="0"/>
          <w:numId w:val="27"/>
        </w:numPr>
        <w:rPr>
          <w:rFonts w:eastAsia="Times New Roman" w:cstheme="minorHAnsi"/>
          <w:spacing w:val="1"/>
          <w:sz w:val="24"/>
          <w:szCs w:val="24"/>
          <w:lang w:eastAsia="en-GB"/>
        </w:rPr>
      </w:pPr>
      <w:r>
        <w:rPr>
          <w:rFonts w:eastAsia="Times New Roman" w:cstheme="minorHAnsi"/>
          <w:spacing w:val="1"/>
          <w:sz w:val="24"/>
          <w:szCs w:val="24"/>
          <w:lang w:eastAsia="en-GB"/>
        </w:rPr>
        <w:t xml:space="preserve">The progress of children with an </w:t>
      </w:r>
      <w:r w:rsidR="00CE16E6" w:rsidRPr="00CE16E6">
        <w:rPr>
          <w:rFonts w:eastAsia="Times New Roman" w:cstheme="minorHAnsi"/>
          <w:spacing w:val="1"/>
          <w:sz w:val="24"/>
          <w:szCs w:val="24"/>
          <w:lang w:eastAsia="en-GB"/>
        </w:rPr>
        <w:t>EHC Plan will be formally reviewed at an Annual Review with all adults involved with the child's education.</w:t>
      </w:r>
    </w:p>
    <w:p w14:paraId="2B90D5A4" w14:textId="77777777" w:rsidR="00CE16E6" w:rsidRP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The SENCo will also check that your child is making good progress within any individual work and in any group that they take part in.</w:t>
      </w:r>
    </w:p>
    <w:p w14:paraId="6E60B8D6" w14:textId="78C90F63" w:rsidR="00CE16E6" w:rsidRDefault="00CE16E6" w:rsidP="00CE16E6">
      <w:pPr>
        <w:pStyle w:val="ListParagraph"/>
        <w:numPr>
          <w:ilvl w:val="0"/>
          <w:numId w:val="27"/>
        </w:numPr>
        <w:rPr>
          <w:rFonts w:eastAsia="Times New Roman" w:cstheme="minorHAnsi"/>
          <w:spacing w:val="1"/>
          <w:sz w:val="24"/>
          <w:szCs w:val="24"/>
          <w:lang w:eastAsia="en-GB"/>
        </w:rPr>
      </w:pPr>
      <w:r w:rsidRPr="00CE16E6">
        <w:rPr>
          <w:rFonts w:eastAsia="Times New Roman" w:cstheme="minorHAnsi"/>
          <w:spacing w:val="1"/>
          <w:sz w:val="24"/>
          <w:szCs w:val="24"/>
          <w:lang w:eastAsia="en-GB"/>
        </w:rPr>
        <w:t xml:space="preserve">Regular book </w:t>
      </w:r>
      <w:proofErr w:type="spellStart"/>
      <w:r w:rsidRPr="00CE16E6">
        <w:rPr>
          <w:rFonts w:eastAsia="Times New Roman" w:cstheme="minorHAnsi"/>
          <w:spacing w:val="1"/>
          <w:sz w:val="24"/>
          <w:szCs w:val="24"/>
          <w:lang w:eastAsia="en-GB"/>
        </w:rPr>
        <w:t>scrutinies</w:t>
      </w:r>
      <w:proofErr w:type="spellEnd"/>
      <w:r w:rsidRPr="00CE16E6">
        <w:rPr>
          <w:rFonts w:eastAsia="Times New Roman" w:cstheme="minorHAnsi"/>
          <w:spacing w:val="1"/>
          <w:sz w:val="24"/>
          <w:szCs w:val="24"/>
          <w:lang w:eastAsia="en-GB"/>
        </w:rPr>
        <w:t xml:space="preserve"> and lesson observations will be carried out by the SENCo and other members of the Senior </w:t>
      </w:r>
      <w:r w:rsidR="001F7246">
        <w:rPr>
          <w:rFonts w:eastAsia="Times New Roman" w:cstheme="minorHAnsi"/>
          <w:spacing w:val="1"/>
          <w:sz w:val="24"/>
          <w:szCs w:val="24"/>
          <w:lang w:eastAsia="en-GB"/>
        </w:rPr>
        <w:t>Leadership</w:t>
      </w:r>
      <w:r w:rsidRPr="00CE16E6">
        <w:rPr>
          <w:rFonts w:eastAsia="Times New Roman" w:cstheme="minorHAnsi"/>
          <w:spacing w:val="1"/>
          <w:sz w:val="24"/>
          <w:szCs w:val="24"/>
          <w:lang w:eastAsia="en-GB"/>
        </w:rPr>
        <w:t xml:space="preserve"> Team to ensure that the needs of all children are met and that the quality of teaching and learning is high.</w:t>
      </w:r>
    </w:p>
    <w:p w14:paraId="54603DC7" w14:textId="7470B963" w:rsidR="00DC0FA9" w:rsidRPr="00CE16E6" w:rsidRDefault="00DC0FA9" w:rsidP="00CE16E6">
      <w:pPr>
        <w:pStyle w:val="ListParagraph"/>
        <w:numPr>
          <w:ilvl w:val="0"/>
          <w:numId w:val="27"/>
        </w:numPr>
        <w:rPr>
          <w:rFonts w:eastAsia="Times New Roman" w:cstheme="minorHAnsi"/>
          <w:spacing w:val="1"/>
          <w:sz w:val="24"/>
          <w:szCs w:val="24"/>
          <w:lang w:eastAsia="en-GB"/>
        </w:rPr>
      </w:pPr>
      <w:r>
        <w:rPr>
          <w:rFonts w:eastAsia="Times New Roman" w:cstheme="minorHAnsi"/>
          <w:spacing w:val="1"/>
          <w:sz w:val="24"/>
          <w:szCs w:val="24"/>
          <w:lang w:eastAsia="en-GB"/>
        </w:rPr>
        <w:t>Some children will also be assessed via the school’s own system called ‘S-Levels’ (Silverhill Levels</w:t>
      </w:r>
      <w:proofErr w:type="gramStart"/>
      <w:r>
        <w:rPr>
          <w:rFonts w:eastAsia="Times New Roman" w:cstheme="minorHAnsi"/>
          <w:spacing w:val="1"/>
          <w:sz w:val="24"/>
          <w:szCs w:val="24"/>
          <w:lang w:eastAsia="en-GB"/>
        </w:rPr>
        <w:t>),</w:t>
      </w:r>
      <w:proofErr w:type="gramEnd"/>
      <w:r>
        <w:rPr>
          <w:rFonts w:eastAsia="Times New Roman" w:cstheme="minorHAnsi"/>
          <w:spacing w:val="1"/>
          <w:sz w:val="24"/>
          <w:szCs w:val="24"/>
          <w:lang w:eastAsia="en-GB"/>
        </w:rPr>
        <w:t xml:space="preserve"> this enables the school to monitor small steps of progress where children are working below the standard expected for their age (this is at the class teacher’s discretion only)</w:t>
      </w:r>
      <w:r w:rsidR="00EC764F">
        <w:rPr>
          <w:rFonts w:eastAsia="Times New Roman" w:cstheme="minorHAnsi"/>
          <w:spacing w:val="1"/>
          <w:sz w:val="24"/>
          <w:szCs w:val="24"/>
          <w:lang w:eastAsia="en-GB"/>
        </w:rPr>
        <w:t>.</w:t>
      </w:r>
    </w:p>
    <w:p w14:paraId="59A78BE4" w14:textId="22464303" w:rsidR="009D6BCD" w:rsidRDefault="009D6BCD" w:rsidP="009D6BCD">
      <w:pPr>
        <w:rPr>
          <w:sz w:val="24"/>
          <w:szCs w:val="24"/>
          <w:lang w:eastAsia="en-GB"/>
        </w:rPr>
      </w:pPr>
    </w:p>
    <w:p w14:paraId="39E2258D" w14:textId="00BDCD70" w:rsidR="00F50851" w:rsidRDefault="00F50851" w:rsidP="00CE16E6">
      <w:pPr>
        <w:pStyle w:val="Heading3"/>
        <w:spacing w:before="0"/>
        <w:rPr>
          <w:rFonts w:asciiTheme="minorHAnsi" w:hAnsiTheme="minorHAnsi" w:cstheme="minorHAnsi"/>
          <w:b/>
          <w:color w:val="auto"/>
          <w:spacing w:val="1"/>
          <w:sz w:val="28"/>
          <w:szCs w:val="28"/>
          <w:u w:val="single"/>
        </w:rPr>
      </w:pPr>
    </w:p>
    <w:p w14:paraId="40F99EAA" w14:textId="77777777" w:rsidR="00FF5AFA" w:rsidRDefault="00FF5AFA">
      <w:pPr>
        <w:rPr>
          <w:rFonts w:eastAsiaTheme="majorEastAsia" w:cstheme="minorHAnsi"/>
          <w:b/>
          <w:spacing w:val="1"/>
          <w:sz w:val="28"/>
          <w:szCs w:val="28"/>
          <w:u w:val="single"/>
        </w:rPr>
      </w:pPr>
      <w:r>
        <w:rPr>
          <w:rFonts w:cstheme="minorHAnsi"/>
          <w:b/>
          <w:spacing w:val="1"/>
          <w:sz w:val="28"/>
          <w:szCs w:val="28"/>
          <w:u w:val="single"/>
        </w:rPr>
        <w:br w:type="page"/>
      </w:r>
    </w:p>
    <w:p w14:paraId="159374BA" w14:textId="070E0C46" w:rsidR="00CE16E6" w:rsidRPr="00CE16E6" w:rsidRDefault="00CE16E6" w:rsidP="00CE16E6">
      <w:pPr>
        <w:pStyle w:val="Heading3"/>
        <w:spacing w:before="0"/>
        <w:rPr>
          <w:rFonts w:asciiTheme="minorHAnsi" w:hAnsiTheme="minorHAnsi" w:cstheme="minorHAnsi"/>
          <w:b/>
          <w:color w:val="auto"/>
          <w:spacing w:val="1"/>
          <w:sz w:val="28"/>
          <w:szCs w:val="28"/>
          <w:u w:val="single"/>
        </w:rPr>
      </w:pPr>
      <w:r w:rsidRPr="00CE16E6">
        <w:rPr>
          <w:rFonts w:asciiTheme="minorHAnsi" w:hAnsiTheme="minorHAnsi" w:cstheme="minorHAnsi"/>
          <w:b/>
          <w:color w:val="auto"/>
          <w:spacing w:val="1"/>
          <w:sz w:val="28"/>
          <w:szCs w:val="28"/>
          <w:u w:val="single"/>
        </w:rPr>
        <w:lastRenderedPageBreak/>
        <w:t>How will we support your child in transition periods (such as moving between year groups?)</w:t>
      </w:r>
    </w:p>
    <w:p w14:paraId="7C8591B8" w14:textId="724DC28D" w:rsidR="00CE16E6" w:rsidRDefault="00CE16E6" w:rsidP="009D6BCD">
      <w:pPr>
        <w:rPr>
          <w:sz w:val="24"/>
          <w:szCs w:val="24"/>
          <w:lang w:eastAsia="en-GB"/>
        </w:rPr>
      </w:pPr>
    </w:p>
    <w:p w14:paraId="47CC1FA8" w14:textId="77777777" w:rsidR="00CE16E6" w:rsidRPr="00CE16E6" w:rsidRDefault="00CE16E6" w:rsidP="00CE16E6">
      <w:pPr>
        <w:rPr>
          <w:sz w:val="24"/>
          <w:szCs w:val="24"/>
        </w:rPr>
      </w:pPr>
      <w:r w:rsidRPr="00CE16E6">
        <w:rPr>
          <w:sz w:val="24"/>
          <w:szCs w:val="24"/>
        </w:rPr>
        <w:t>The Governing body believes that the admissions criteria should not discriminate against pupils with Special Educational Needs or Disabilities and has due regard for the practice advocated in the Code of Practice 2015.</w:t>
      </w:r>
    </w:p>
    <w:p w14:paraId="7CE73CC1" w14:textId="77777777" w:rsidR="00CE16E6" w:rsidRPr="00CE16E6" w:rsidRDefault="00CE16E6" w:rsidP="00CE16E6">
      <w:pPr>
        <w:rPr>
          <w:sz w:val="24"/>
          <w:szCs w:val="24"/>
        </w:rPr>
      </w:pPr>
      <w:r w:rsidRPr="00CE16E6">
        <w:rPr>
          <w:sz w:val="24"/>
          <w:szCs w:val="24"/>
        </w:rPr>
        <w:t>We recognise that transitions can be difficult for a child with SEN, and we take steps to ensure that any transition is a smooth as possible.</w:t>
      </w:r>
    </w:p>
    <w:p w14:paraId="285830BB" w14:textId="08623CFA" w:rsidR="00CE16E6" w:rsidRPr="00CE16E6" w:rsidRDefault="00CE16E6" w:rsidP="00CE16E6">
      <w:pPr>
        <w:rPr>
          <w:rFonts w:cstheme="minorHAnsi"/>
          <w:b/>
          <w:sz w:val="24"/>
          <w:szCs w:val="24"/>
          <w:lang w:eastAsia="en-GB"/>
        </w:rPr>
      </w:pPr>
      <w:r>
        <w:rPr>
          <w:rFonts w:cstheme="minorHAnsi"/>
          <w:b/>
          <w:sz w:val="24"/>
          <w:szCs w:val="24"/>
          <w:lang w:eastAsia="en-GB"/>
        </w:rPr>
        <w:br/>
      </w:r>
      <w:r w:rsidRPr="00CE16E6">
        <w:rPr>
          <w:rFonts w:cstheme="minorHAnsi"/>
          <w:b/>
          <w:sz w:val="24"/>
          <w:szCs w:val="24"/>
          <w:lang w:eastAsia="en-GB"/>
        </w:rPr>
        <w:t>If your child is joining us from another school:</w:t>
      </w:r>
    </w:p>
    <w:p w14:paraId="5A5239F8" w14:textId="77777777" w:rsidR="00CE16E6" w:rsidRPr="00CE16E6" w:rsidRDefault="00CE16E6" w:rsidP="00CE16E6">
      <w:pPr>
        <w:pStyle w:val="ListParagraph"/>
        <w:numPr>
          <w:ilvl w:val="0"/>
          <w:numId w:val="29"/>
        </w:numPr>
        <w:rPr>
          <w:rFonts w:cstheme="minorHAnsi"/>
          <w:sz w:val="24"/>
          <w:szCs w:val="24"/>
          <w:lang w:eastAsia="en-GB"/>
        </w:rPr>
      </w:pPr>
      <w:r w:rsidRPr="00CE16E6">
        <w:rPr>
          <w:rFonts w:cstheme="minorHAnsi"/>
          <w:sz w:val="24"/>
          <w:szCs w:val="24"/>
          <w:lang w:eastAsia="en-GB"/>
        </w:rPr>
        <w:t>The SENCo will visit pre-schools with the Foundation Stage Leader when appropriate.</w:t>
      </w:r>
    </w:p>
    <w:p w14:paraId="1F86B63D" w14:textId="2FA848B0" w:rsidR="00CE16E6" w:rsidRPr="00CE16E6" w:rsidRDefault="00CE16E6" w:rsidP="00CE16E6">
      <w:pPr>
        <w:pStyle w:val="ListParagraph"/>
        <w:numPr>
          <w:ilvl w:val="0"/>
          <w:numId w:val="29"/>
        </w:numPr>
        <w:rPr>
          <w:rFonts w:cstheme="minorHAnsi"/>
          <w:sz w:val="24"/>
          <w:szCs w:val="24"/>
          <w:lang w:eastAsia="en-GB"/>
        </w:rPr>
      </w:pPr>
      <w:r w:rsidRPr="00CE16E6">
        <w:rPr>
          <w:rFonts w:cstheme="minorHAnsi"/>
          <w:sz w:val="24"/>
          <w:szCs w:val="24"/>
          <w:lang w:eastAsia="en-GB"/>
        </w:rPr>
        <w:t>If your child would be helped by a book/passport to support them in understand</w:t>
      </w:r>
      <w:r w:rsidR="00EC764F">
        <w:rPr>
          <w:rFonts w:cstheme="minorHAnsi"/>
          <w:sz w:val="24"/>
          <w:szCs w:val="24"/>
          <w:lang w:eastAsia="en-GB"/>
        </w:rPr>
        <w:t>ing</w:t>
      </w:r>
      <w:r w:rsidRPr="00CE16E6">
        <w:rPr>
          <w:rFonts w:cstheme="minorHAnsi"/>
          <w:sz w:val="24"/>
          <w:szCs w:val="24"/>
          <w:lang w:eastAsia="en-GB"/>
        </w:rPr>
        <w:t xml:space="preserve"> moving on, then one will be made for them.</w:t>
      </w:r>
    </w:p>
    <w:p w14:paraId="0E09FF28" w14:textId="184CF144" w:rsidR="00CE16E6" w:rsidRDefault="00CE16E6" w:rsidP="00CE16E6">
      <w:pPr>
        <w:pStyle w:val="ListParagraph"/>
        <w:numPr>
          <w:ilvl w:val="0"/>
          <w:numId w:val="29"/>
        </w:numPr>
        <w:rPr>
          <w:rFonts w:cstheme="minorHAnsi"/>
          <w:sz w:val="24"/>
          <w:szCs w:val="24"/>
          <w:lang w:eastAsia="en-GB"/>
        </w:rPr>
      </w:pPr>
      <w:r w:rsidRPr="00CE16E6">
        <w:rPr>
          <w:rFonts w:cstheme="minorHAnsi"/>
          <w:sz w:val="24"/>
          <w:szCs w:val="24"/>
          <w:lang w:eastAsia="en-GB"/>
        </w:rPr>
        <w:t>All children will be able to visit our school and stay for a taster session.</w:t>
      </w:r>
    </w:p>
    <w:p w14:paraId="5AD07A78" w14:textId="1C5CD697" w:rsidR="00EC764F" w:rsidRPr="00CE16E6" w:rsidRDefault="00EC764F" w:rsidP="00CE16E6">
      <w:pPr>
        <w:pStyle w:val="ListParagraph"/>
        <w:numPr>
          <w:ilvl w:val="0"/>
          <w:numId w:val="29"/>
        </w:numPr>
        <w:rPr>
          <w:rFonts w:cstheme="minorHAnsi"/>
          <w:sz w:val="24"/>
          <w:szCs w:val="24"/>
          <w:lang w:eastAsia="en-GB"/>
        </w:rPr>
      </w:pPr>
      <w:r>
        <w:rPr>
          <w:rFonts w:cstheme="minorHAnsi"/>
          <w:sz w:val="24"/>
          <w:szCs w:val="24"/>
          <w:lang w:eastAsia="en-GB"/>
        </w:rPr>
        <w:t xml:space="preserve">In exceptional circumstances, an enhanced </w:t>
      </w:r>
      <w:proofErr w:type="gramStart"/>
      <w:r>
        <w:rPr>
          <w:rFonts w:cstheme="minorHAnsi"/>
          <w:sz w:val="24"/>
          <w:szCs w:val="24"/>
          <w:lang w:eastAsia="en-GB"/>
        </w:rPr>
        <w:t>transition  may</w:t>
      </w:r>
      <w:proofErr w:type="gramEnd"/>
      <w:r>
        <w:rPr>
          <w:rFonts w:cstheme="minorHAnsi"/>
          <w:sz w:val="24"/>
          <w:szCs w:val="24"/>
          <w:lang w:eastAsia="en-GB"/>
        </w:rPr>
        <w:t xml:space="preserve"> also take place.</w:t>
      </w:r>
    </w:p>
    <w:p w14:paraId="477334DB" w14:textId="18694185" w:rsidR="00CE16E6" w:rsidRPr="00CE16E6" w:rsidRDefault="00CE16E6" w:rsidP="00CE16E6">
      <w:pPr>
        <w:rPr>
          <w:rFonts w:cstheme="minorHAnsi"/>
          <w:b/>
          <w:sz w:val="24"/>
          <w:szCs w:val="24"/>
          <w:lang w:eastAsia="en-GB"/>
        </w:rPr>
      </w:pPr>
      <w:r w:rsidRPr="00CE16E6">
        <w:rPr>
          <w:rFonts w:cstheme="minorHAnsi"/>
          <w:b/>
          <w:sz w:val="24"/>
          <w:szCs w:val="24"/>
          <w:lang w:eastAsia="en-GB"/>
        </w:rPr>
        <w:br/>
        <w:t>If your child is moving to another school:</w:t>
      </w:r>
    </w:p>
    <w:p w14:paraId="29BF9AB7" w14:textId="3B40F770" w:rsidR="00CE16E6" w:rsidRPr="00CE16E6" w:rsidRDefault="00CE16E6" w:rsidP="00CE16E6">
      <w:pPr>
        <w:pStyle w:val="ListParagraph"/>
        <w:numPr>
          <w:ilvl w:val="0"/>
          <w:numId w:val="31"/>
        </w:numPr>
        <w:rPr>
          <w:rFonts w:cstheme="minorHAnsi"/>
          <w:sz w:val="24"/>
          <w:szCs w:val="24"/>
          <w:lang w:eastAsia="en-GB"/>
        </w:rPr>
      </w:pPr>
      <w:r w:rsidRPr="00CE16E6">
        <w:rPr>
          <w:rFonts w:cstheme="minorHAnsi"/>
          <w:sz w:val="24"/>
          <w:szCs w:val="24"/>
          <w:lang w:eastAsia="en-GB"/>
        </w:rPr>
        <w:t>We will contact th</w:t>
      </w:r>
      <w:r w:rsidR="00EC764F">
        <w:rPr>
          <w:rFonts w:cstheme="minorHAnsi"/>
          <w:sz w:val="24"/>
          <w:szCs w:val="24"/>
          <w:lang w:eastAsia="en-GB"/>
        </w:rPr>
        <w:t>e school SENCo and ensure they know</w:t>
      </w:r>
      <w:r w:rsidRPr="00CE16E6">
        <w:rPr>
          <w:rFonts w:cstheme="minorHAnsi"/>
          <w:sz w:val="24"/>
          <w:szCs w:val="24"/>
          <w:lang w:eastAsia="en-GB"/>
        </w:rPr>
        <w:t xml:space="preserve"> about any special arrangements or support that needs to be made for your child.</w:t>
      </w:r>
    </w:p>
    <w:p w14:paraId="369F1A33" w14:textId="77777777" w:rsidR="00CE16E6" w:rsidRPr="00CE16E6" w:rsidRDefault="00CE16E6" w:rsidP="00CE16E6">
      <w:pPr>
        <w:pStyle w:val="ListParagraph"/>
        <w:numPr>
          <w:ilvl w:val="0"/>
          <w:numId w:val="31"/>
        </w:numPr>
        <w:rPr>
          <w:rFonts w:cstheme="minorHAnsi"/>
          <w:sz w:val="24"/>
          <w:szCs w:val="24"/>
          <w:lang w:eastAsia="en-GB"/>
        </w:rPr>
      </w:pPr>
      <w:r w:rsidRPr="00CE16E6">
        <w:rPr>
          <w:rFonts w:cstheme="minorHAnsi"/>
          <w:sz w:val="24"/>
          <w:szCs w:val="24"/>
          <w:lang w:eastAsia="en-GB"/>
        </w:rPr>
        <w:t>We will make sure that all records about your child are passed on as soon as possible.</w:t>
      </w:r>
    </w:p>
    <w:p w14:paraId="7BD7D884" w14:textId="77777777" w:rsidR="00CE16E6" w:rsidRPr="00CE16E6" w:rsidRDefault="00CE16E6" w:rsidP="00CE16E6">
      <w:pPr>
        <w:rPr>
          <w:b/>
          <w:sz w:val="24"/>
          <w:szCs w:val="24"/>
        </w:rPr>
      </w:pPr>
      <w:r w:rsidRPr="00CE16E6">
        <w:rPr>
          <w:sz w:val="24"/>
          <w:szCs w:val="24"/>
          <w:lang w:eastAsia="en-GB"/>
        </w:rPr>
        <w:br/>
      </w:r>
      <w:r w:rsidRPr="00CE16E6">
        <w:rPr>
          <w:b/>
          <w:sz w:val="24"/>
          <w:szCs w:val="24"/>
        </w:rPr>
        <w:t>When moving classes in school:</w:t>
      </w:r>
    </w:p>
    <w:p w14:paraId="229A4CBF" w14:textId="0BBFDFD0" w:rsidR="00CE16E6" w:rsidRDefault="00CE16E6" w:rsidP="00CE16E6">
      <w:pPr>
        <w:pStyle w:val="ListParagraph"/>
        <w:numPr>
          <w:ilvl w:val="0"/>
          <w:numId w:val="33"/>
        </w:numPr>
        <w:rPr>
          <w:rFonts w:eastAsia="Times New Roman"/>
          <w:sz w:val="24"/>
          <w:szCs w:val="24"/>
          <w:lang w:eastAsia="en-GB"/>
        </w:rPr>
      </w:pPr>
      <w:r w:rsidRPr="00CE16E6">
        <w:rPr>
          <w:rFonts w:eastAsia="Times New Roman"/>
          <w:sz w:val="24"/>
          <w:szCs w:val="24"/>
          <w:lang w:eastAsia="en-GB"/>
        </w:rPr>
        <w:t xml:space="preserve">Information will be passed on to the new class teacher in advance and in most cases a planning meeting will take place with the new teacher. </w:t>
      </w:r>
      <w:r w:rsidR="001F7246">
        <w:rPr>
          <w:rFonts w:eastAsia="Times New Roman"/>
          <w:sz w:val="24"/>
          <w:szCs w:val="24"/>
          <w:lang w:eastAsia="en-GB"/>
        </w:rPr>
        <w:t>Individual Education P</w:t>
      </w:r>
      <w:r w:rsidRPr="00CE16E6">
        <w:rPr>
          <w:rFonts w:eastAsia="Times New Roman"/>
          <w:sz w:val="24"/>
          <w:szCs w:val="24"/>
          <w:lang w:eastAsia="en-GB"/>
        </w:rPr>
        <w:t>lans will be shared with the new teacher.</w:t>
      </w:r>
    </w:p>
    <w:p w14:paraId="5AF9DE97" w14:textId="21FD6985" w:rsidR="00EC764F" w:rsidRDefault="00EC764F" w:rsidP="00CE16E6">
      <w:pPr>
        <w:pStyle w:val="ListParagraph"/>
        <w:numPr>
          <w:ilvl w:val="0"/>
          <w:numId w:val="33"/>
        </w:numPr>
        <w:rPr>
          <w:rFonts w:eastAsia="Times New Roman"/>
          <w:sz w:val="24"/>
          <w:szCs w:val="24"/>
          <w:lang w:eastAsia="en-GB"/>
        </w:rPr>
      </w:pPr>
      <w:r>
        <w:rPr>
          <w:rFonts w:eastAsia="Times New Roman"/>
          <w:sz w:val="24"/>
          <w:szCs w:val="24"/>
          <w:lang w:eastAsia="en-GB"/>
        </w:rPr>
        <w:t>Enhanced transitions may be arranged in certain circumstances</w:t>
      </w:r>
    </w:p>
    <w:p w14:paraId="7220B06F" w14:textId="239F0291" w:rsidR="00CE16E6" w:rsidRPr="00CE16E6" w:rsidRDefault="00CE16E6" w:rsidP="00CE16E6">
      <w:pPr>
        <w:rPr>
          <w:b/>
          <w:sz w:val="24"/>
          <w:szCs w:val="24"/>
          <w:lang w:eastAsia="en-GB"/>
        </w:rPr>
      </w:pPr>
      <w:r>
        <w:rPr>
          <w:b/>
          <w:sz w:val="24"/>
          <w:szCs w:val="24"/>
          <w:lang w:eastAsia="en-GB"/>
        </w:rPr>
        <w:br/>
      </w:r>
      <w:r w:rsidRPr="00CE16E6">
        <w:rPr>
          <w:b/>
          <w:sz w:val="24"/>
          <w:szCs w:val="24"/>
          <w:lang w:eastAsia="en-GB"/>
        </w:rPr>
        <w:t>In Year 6:</w:t>
      </w:r>
    </w:p>
    <w:p w14:paraId="6B1D991E" w14:textId="77777777" w:rsidR="00CE16E6" w:rsidRPr="00CE16E6" w:rsidRDefault="00CE16E6" w:rsidP="00CE16E6">
      <w:pPr>
        <w:pStyle w:val="ListParagraph"/>
        <w:numPr>
          <w:ilvl w:val="0"/>
          <w:numId w:val="33"/>
        </w:numPr>
        <w:rPr>
          <w:sz w:val="24"/>
          <w:szCs w:val="24"/>
          <w:lang w:eastAsia="en-GB"/>
        </w:rPr>
      </w:pPr>
      <w:r w:rsidRPr="00CE16E6">
        <w:rPr>
          <w:sz w:val="24"/>
          <w:szCs w:val="24"/>
          <w:lang w:eastAsia="en-GB"/>
        </w:rPr>
        <w:t>The SENCo will discuss the specific needs of your child with the SENCo of the child’s secondary school. For children with an Education Health Care Plan, a transition review meeting, to which you will be invited, will take place with the SENCo from the new school.</w:t>
      </w:r>
    </w:p>
    <w:p w14:paraId="69880B68" w14:textId="77777777" w:rsidR="00CE16E6" w:rsidRPr="00CE16E6" w:rsidRDefault="00CE16E6" w:rsidP="00CE16E6">
      <w:pPr>
        <w:pStyle w:val="ListParagraph"/>
        <w:numPr>
          <w:ilvl w:val="0"/>
          <w:numId w:val="33"/>
        </w:numPr>
        <w:rPr>
          <w:sz w:val="24"/>
          <w:szCs w:val="24"/>
          <w:lang w:eastAsia="en-GB"/>
        </w:rPr>
      </w:pPr>
      <w:r w:rsidRPr="00CE16E6">
        <w:rPr>
          <w:sz w:val="24"/>
          <w:szCs w:val="24"/>
          <w:lang w:eastAsia="en-GB"/>
        </w:rPr>
        <w:t>Your child will participate in focused learning relating to aspects of transition, to support their understanding of the changes ahead.</w:t>
      </w:r>
    </w:p>
    <w:p w14:paraId="434CDC65" w14:textId="77777777" w:rsidR="006821D1" w:rsidRDefault="00CE16E6" w:rsidP="00FF5AFA">
      <w:pPr>
        <w:pStyle w:val="ListParagraph"/>
        <w:numPr>
          <w:ilvl w:val="0"/>
          <w:numId w:val="33"/>
        </w:numPr>
        <w:rPr>
          <w:sz w:val="24"/>
          <w:szCs w:val="24"/>
          <w:lang w:eastAsia="en-GB"/>
        </w:rPr>
      </w:pPr>
      <w:r w:rsidRPr="00CE16E6">
        <w:rPr>
          <w:sz w:val="24"/>
          <w:szCs w:val="24"/>
          <w:lang w:eastAsia="en-GB"/>
        </w:rPr>
        <w:t>Where necessary, your child will have an enhanced transition process, where your child will visit their new school on several occasions, and in some cases staff from the new school will visit your child in this school.</w:t>
      </w:r>
    </w:p>
    <w:p w14:paraId="6E69FC47" w14:textId="4DD36EC2" w:rsidR="002B5D3B" w:rsidRPr="006821D1" w:rsidRDefault="002B5D3B" w:rsidP="006821D1">
      <w:pPr>
        <w:rPr>
          <w:sz w:val="24"/>
          <w:szCs w:val="24"/>
          <w:lang w:eastAsia="en-GB"/>
        </w:rPr>
      </w:pPr>
      <w:r w:rsidRPr="006821D1">
        <w:rPr>
          <w:rFonts w:cstheme="minorHAnsi"/>
          <w:b/>
          <w:spacing w:val="1"/>
          <w:sz w:val="28"/>
          <w:szCs w:val="28"/>
          <w:u w:val="single"/>
        </w:rPr>
        <w:lastRenderedPageBreak/>
        <w:t>What steps have been taken to prevent children with SEND from being treated less favourably than other children?</w:t>
      </w:r>
    </w:p>
    <w:p w14:paraId="2E410CE2" w14:textId="77777777" w:rsidR="002B5D3B" w:rsidRPr="002B5D3B" w:rsidRDefault="002B5D3B" w:rsidP="002B5D3B">
      <w:pPr>
        <w:rPr>
          <w:b/>
          <w:sz w:val="24"/>
          <w:szCs w:val="24"/>
        </w:rPr>
      </w:pPr>
      <w:r>
        <w:rPr>
          <w:lang w:eastAsia="en-GB"/>
        </w:rPr>
        <w:br/>
      </w:r>
      <w:r w:rsidRPr="002B5D3B">
        <w:rPr>
          <w:b/>
          <w:sz w:val="24"/>
          <w:szCs w:val="24"/>
        </w:rPr>
        <w:t>Statement of Inclusion</w:t>
      </w:r>
    </w:p>
    <w:p w14:paraId="10980243" w14:textId="0CB43F32" w:rsidR="002B5D3B" w:rsidRPr="002B5D3B" w:rsidRDefault="002B5D3B" w:rsidP="002B5D3B">
      <w:pPr>
        <w:rPr>
          <w:rFonts w:cstheme="minorHAnsi"/>
          <w:sz w:val="24"/>
          <w:szCs w:val="24"/>
        </w:rPr>
      </w:pPr>
      <w:r w:rsidRPr="002B5D3B">
        <w:rPr>
          <w:rFonts w:cstheme="minorHAnsi"/>
          <w:sz w:val="24"/>
          <w:szCs w:val="24"/>
        </w:rPr>
        <w:t>The following statement refers to all Silverhill Primary School policies:</w:t>
      </w:r>
    </w:p>
    <w:tbl>
      <w:tblPr>
        <w:tblStyle w:val="TableGrid"/>
        <w:tblW w:w="0" w:type="auto"/>
        <w:tblLook w:val="04A0" w:firstRow="1" w:lastRow="0" w:firstColumn="1" w:lastColumn="0" w:noHBand="0" w:noVBand="1"/>
      </w:tblPr>
      <w:tblGrid>
        <w:gridCol w:w="9016"/>
      </w:tblGrid>
      <w:tr w:rsidR="006879AD" w14:paraId="4257CA8D" w14:textId="77777777" w:rsidTr="006879AD">
        <w:tc>
          <w:tcPr>
            <w:tcW w:w="9016" w:type="dxa"/>
          </w:tcPr>
          <w:p w14:paraId="65427A39" w14:textId="70F5ED56" w:rsidR="006879AD" w:rsidRPr="006879AD" w:rsidRDefault="002B3C48" w:rsidP="00EC764F">
            <w:pPr>
              <w:rPr>
                <w:rFonts w:cstheme="minorHAnsi"/>
                <w:sz w:val="24"/>
                <w:szCs w:val="24"/>
              </w:rPr>
            </w:pPr>
            <w:r>
              <w:rPr>
                <w:rFonts w:cstheme="minorHAnsi"/>
                <w:spacing w:val="1"/>
                <w:sz w:val="24"/>
                <w:szCs w:val="24"/>
                <w:shd w:val="clear" w:color="auto" w:fill="FFFFFF"/>
              </w:rPr>
              <w:br/>
            </w:r>
            <w:r w:rsidR="006879AD" w:rsidRPr="002B5D3B">
              <w:rPr>
                <w:rFonts w:cstheme="minorHAnsi"/>
                <w:spacing w:val="1"/>
                <w:sz w:val="24"/>
                <w:szCs w:val="24"/>
                <w:shd w:val="clear" w:color="auto" w:fill="FFFFFF"/>
              </w:rPr>
              <w:t xml:space="preserve">Silverhill Primary School will not treat a disabled child less favourably for reasons related to </w:t>
            </w:r>
            <w:r w:rsidR="00EC764F">
              <w:rPr>
                <w:rFonts w:cstheme="minorHAnsi"/>
                <w:spacing w:val="1"/>
                <w:sz w:val="24"/>
                <w:szCs w:val="24"/>
                <w:shd w:val="clear" w:color="auto" w:fill="FFFFFF"/>
              </w:rPr>
              <w:t>their</w:t>
            </w:r>
            <w:r w:rsidR="006879AD" w:rsidRPr="002B5D3B">
              <w:rPr>
                <w:rFonts w:cstheme="minorHAnsi"/>
                <w:spacing w:val="1"/>
                <w:sz w:val="24"/>
                <w:szCs w:val="24"/>
                <w:shd w:val="clear" w:color="auto" w:fill="FFFFFF"/>
              </w:rPr>
              <w:t xml:space="preserve"> disability. Every effort will be made to ensure that disabled pupils are not placed at a substantial disadvantage in comparison with their non-disabled peers without justification.</w:t>
            </w:r>
            <w:r>
              <w:rPr>
                <w:rFonts w:cstheme="minorHAnsi"/>
                <w:spacing w:val="1"/>
                <w:sz w:val="24"/>
                <w:szCs w:val="24"/>
                <w:shd w:val="clear" w:color="auto" w:fill="FFFFFF"/>
              </w:rPr>
              <w:br/>
            </w:r>
          </w:p>
        </w:tc>
      </w:tr>
    </w:tbl>
    <w:p w14:paraId="6BED0A01" w14:textId="2B377495" w:rsidR="00CE16E6" w:rsidRPr="00CE16E6" w:rsidRDefault="00CE16E6" w:rsidP="00CE16E6">
      <w:pPr>
        <w:rPr>
          <w:sz w:val="24"/>
          <w:szCs w:val="24"/>
          <w:lang w:eastAsia="en-GB"/>
        </w:rPr>
      </w:pPr>
    </w:p>
    <w:p w14:paraId="2C2D82A0" w14:textId="77777777" w:rsidR="00CE16E6" w:rsidRPr="009D6BCD" w:rsidRDefault="00CE16E6" w:rsidP="009D6BCD">
      <w:pPr>
        <w:rPr>
          <w:sz w:val="24"/>
          <w:szCs w:val="24"/>
          <w:lang w:eastAsia="en-GB"/>
        </w:rPr>
      </w:pPr>
    </w:p>
    <w:p w14:paraId="3CDC428E" w14:textId="77777777" w:rsidR="002B3C48" w:rsidRPr="002B3C48" w:rsidRDefault="002B3C48" w:rsidP="002B3C48">
      <w:pPr>
        <w:pStyle w:val="Heading3"/>
        <w:spacing w:before="0"/>
        <w:rPr>
          <w:rFonts w:asciiTheme="minorHAnsi" w:hAnsiTheme="minorHAnsi" w:cstheme="minorHAnsi"/>
          <w:b/>
          <w:color w:val="1D76B5"/>
          <w:spacing w:val="1"/>
          <w:sz w:val="28"/>
          <w:szCs w:val="28"/>
          <w:u w:val="single"/>
        </w:rPr>
      </w:pPr>
      <w:r w:rsidRPr="002B3C48">
        <w:rPr>
          <w:rFonts w:asciiTheme="minorHAnsi" w:hAnsiTheme="minorHAnsi" w:cstheme="minorHAnsi"/>
          <w:b/>
          <w:color w:val="auto"/>
          <w:spacing w:val="1"/>
          <w:sz w:val="28"/>
          <w:szCs w:val="28"/>
          <w:u w:val="single"/>
        </w:rPr>
        <w:t>How will we support your child's emotional and social development?</w:t>
      </w:r>
    </w:p>
    <w:p w14:paraId="20358E57" w14:textId="111CCC83" w:rsidR="002B3C48" w:rsidRPr="002B3C48" w:rsidRDefault="002B3C48" w:rsidP="002B3C48">
      <w:pPr>
        <w:rPr>
          <w:rFonts w:cstheme="minorHAnsi"/>
          <w:sz w:val="24"/>
          <w:szCs w:val="24"/>
        </w:rPr>
      </w:pPr>
      <w:r>
        <w:br/>
      </w:r>
      <w:r w:rsidRPr="002B3C48">
        <w:rPr>
          <w:sz w:val="24"/>
          <w:szCs w:val="24"/>
        </w:rPr>
        <w:t xml:space="preserve">We recognise that some children have extra emotional and social needs that need to be developed and nurtured. These needs can manifest themselves in </w:t>
      </w:r>
      <w:proofErr w:type="gramStart"/>
      <w:r w:rsidRPr="002B3C48">
        <w:rPr>
          <w:sz w:val="24"/>
          <w:szCs w:val="24"/>
        </w:rPr>
        <w:t>a number of</w:t>
      </w:r>
      <w:proofErr w:type="gramEnd"/>
      <w:r w:rsidRPr="002B3C48">
        <w:rPr>
          <w:sz w:val="24"/>
          <w:szCs w:val="24"/>
        </w:rPr>
        <w:t xml:space="preserve"> ways, </w:t>
      </w:r>
      <w:r w:rsidRPr="002B3C48">
        <w:rPr>
          <w:rFonts w:cstheme="minorHAnsi"/>
          <w:sz w:val="24"/>
          <w:szCs w:val="24"/>
        </w:rPr>
        <w:t>including behavioural difficulties, anxiousness, and being uncommunicative.</w:t>
      </w:r>
    </w:p>
    <w:p w14:paraId="67C36E39" w14:textId="77777777" w:rsidR="002B3C48" w:rsidRPr="002B3C48" w:rsidRDefault="002B3C48" w:rsidP="002B3C48">
      <w:pPr>
        <w:spacing w:after="150" w:line="240" w:lineRule="auto"/>
        <w:rPr>
          <w:rFonts w:eastAsia="Times New Roman" w:cstheme="minorHAnsi"/>
          <w:spacing w:val="1"/>
          <w:sz w:val="24"/>
          <w:szCs w:val="24"/>
          <w:lang w:eastAsia="en-GB"/>
        </w:rPr>
      </w:pPr>
      <w:r w:rsidRPr="002B3C48">
        <w:rPr>
          <w:rFonts w:cstheme="minorHAnsi"/>
          <w:sz w:val="24"/>
          <w:szCs w:val="24"/>
        </w:rPr>
        <w:t>All classes follow a structured PSHE (Personal, Social, Health and Emotional education) curriculum to support this development. However, for those children who find aspects of this difficult we offer:</w:t>
      </w:r>
    </w:p>
    <w:p w14:paraId="628F5D57" w14:textId="6B20E378" w:rsidR="002B3C48" w:rsidRPr="002B3C48" w:rsidRDefault="002B3C48" w:rsidP="002B3C48">
      <w:pPr>
        <w:pStyle w:val="ListParagraph"/>
        <w:numPr>
          <w:ilvl w:val="0"/>
          <w:numId w:val="36"/>
        </w:numPr>
        <w:spacing w:after="150" w:line="240" w:lineRule="auto"/>
        <w:rPr>
          <w:rFonts w:eastAsia="Times New Roman" w:cstheme="minorHAnsi"/>
          <w:spacing w:val="1"/>
          <w:sz w:val="24"/>
          <w:szCs w:val="24"/>
          <w:lang w:eastAsia="en-GB"/>
        </w:rPr>
      </w:pPr>
      <w:r w:rsidRPr="002B3C48">
        <w:rPr>
          <w:rFonts w:eastAsia="Times New Roman" w:cstheme="minorHAnsi"/>
          <w:spacing w:val="1"/>
          <w:sz w:val="24"/>
          <w:szCs w:val="24"/>
          <w:lang w:eastAsia="en-GB"/>
        </w:rPr>
        <w:t xml:space="preserve">One to one </w:t>
      </w:r>
      <w:proofErr w:type="spellStart"/>
      <w:r w:rsidRPr="002B3C48">
        <w:rPr>
          <w:rFonts w:eastAsia="Times New Roman" w:cstheme="minorHAnsi"/>
          <w:spacing w:val="1"/>
          <w:sz w:val="24"/>
          <w:szCs w:val="24"/>
          <w:lang w:eastAsia="en-GB"/>
        </w:rPr>
        <w:t>counseling</w:t>
      </w:r>
      <w:proofErr w:type="spellEnd"/>
      <w:r w:rsidRPr="002B3C48">
        <w:rPr>
          <w:rFonts w:eastAsia="Times New Roman" w:cstheme="minorHAnsi"/>
          <w:spacing w:val="1"/>
          <w:sz w:val="24"/>
          <w:szCs w:val="24"/>
          <w:lang w:eastAsia="en-GB"/>
        </w:rPr>
        <w:t xml:space="preserve"> sessions with the Learning Mentor</w:t>
      </w:r>
    </w:p>
    <w:p w14:paraId="30FCD090" w14:textId="77777777" w:rsidR="002B3C48" w:rsidRPr="002B3C48" w:rsidRDefault="002B3C48" w:rsidP="002B3C48">
      <w:pPr>
        <w:numPr>
          <w:ilvl w:val="0"/>
          <w:numId w:val="36"/>
        </w:numPr>
        <w:spacing w:after="150" w:line="240" w:lineRule="auto"/>
        <w:rPr>
          <w:rFonts w:eastAsia="Times New Roman" w:cstheme="minorHAnsi"/>
          <w:spacing w:val="1"/>
          <w:sz w:val="24"/>
          <w:szCs w:val="24"/>
          <w:lang w:eastAsia="en-GB"/>
        </w:rPr>
      </w:pPr>
      <w:r w:rsidRPr="002B3C48">
        <w:rPr>
          <w:rFonts w:eastAsia="Times New Roman" w:cstheme="minorHAnsi"/>
          <w:spacing w:val="1"/>
          <w:sz w:val="24"/>
          <w:szCs w:val="24"/>
          <w:lang w:eastAsia="en-GB"/>
        </w:rPr>
        <w:t>Nurture, anger management and social communication skills groups</w:t>
      </w:r>
    </w:p>
    <w:p w14:paraId="6DD9E4C0" w14:textId="77777777" w:rsidR="002B3C48" w:rsidRDefault="002B3C48" w:rsidP="002B3C48">
      <w:pPr>
        <w:numPr>
          <w:ilvl w:val="0"/>
          <w:numId w:val="36"/>
        </w:numPr>
        <w:spacing w:after="150" w:line="240" w:lineRule="auto"/>
        <w:rPr>
          <w:rFonts w:eastAsia="Times New Roman" w:cstheme="minorHAnsi"/>
          <w:spacing w:val="1"/>
          <w:sz w:val="24"/>
          <w:szCs w:val="24"/>
          <w:lang w:eastAsia="en-GB"/>
        </w:rPr>
      </w:pPr>
      <w:r w:rsidRPr="002B3C48">
        <w:rPr>
          <w:rFonts w:eastAsia="Times New Roman" w:cstheme="minorHAnsi"/>
          <w:spacing w:val="1"/>
          <w:sz w:val="24"/>
          <w:szCs w:val="24"/>
          <w:lang w:eastAsia="en-GB"/>
        </w:rPr>
        <w:t>Lunchtime support through planned activities and groups.</w:t>
      </w:r>
    </w:p>
    <w:p w14:paraId="6748135F" w14:textId="09B4DB5D" w:rsidR="003948BA" w:rsidRPr="002B3C48" w:rsidRDefault="003948BA" w:rsidP="002B3C48">
      <w:pPr>
        <w:numPr>
          <w:ilvl w:val="0"/>
          <w:numId w:val="36"/>
        </w:numPr>
        <w:spacing w:after="150" w:line="240" w:lineRule="auto"/>
        <w:rPr>
          <w:rFonts w:eastAsia="Times New Roman" w:cstheme="minorHAnsi"/>
          <w:spacing w:val="1"/>
          <w:sz w:val="24"/>
          <w:szCs w:val="24"/>
          <w:lang w:eastAsia="en-GB"/>
        </w:rPr>
      </w:pPr>
      <w:r>
        <w:rPr>
          <w:rFonts w:eastAsia="Times New Roman" w:cstheme="minorHAnsi"/>
          <w:spacing w:val="1"/>
          <w:sz w:val="24"/>
          <w:szCs w:val="24"/>
          <w:lang w:eastAsia="en-GB"/>
        </w:rPr>
        <w:t>Access to a therapy dog</w:t>
      </w:r>
    </w:p>
    <w:p w14:paraId="070ADC56" w14:textId="05C38C7B" w:rsidR="009D6BCD" w:rsidRPr="002B3C48" w:rsidRDefault="002B3C48" w:rsidP="002B3C48">
      <w:pPr>
        <w:rPr>
          <w:sz w:val="24"/>
          <w:szCs w:val="24"/>
        </w:rPr>
      </w:pPr>
      <w:r w:rsidRPr="002B3C48">
        <w:rPr>
          <w:sz w:val="24"/>
          <w:szCs w:val="24"/>
          <w:shd w:val="clear" w:color="auto" w:fill="FFFFFF"/>
        </w:rPr>
        <w:t xml:space="preserve">If your child continues to </w:t>
      </w:r>
      <w:proofErr w:type="gramStart"/>
      <w:r w:rsidRPr="002B3C48">
        <w:rPr>
          <w:sz w:val="24"/>
          <w:szCs w:val="24"/>
          <w:shd w:val="clear" w:color="auto" w:fill="FFFFFF"/>
        </w:rPr>
        <w:t>needs</w:t>
      </w:r>
      <w:proofErr w:type="gramEnd"/>
      <w:r w:rsidRPr="002B3C48">
        <w:rPr>
          <w:sz w:val="24"/>
          <w:szCs w:val="24"/>
          <w:shd w:val="clear" w:color="auto" w:fill="FFFFFF"/>
        </w:rPr>
        <w:t xml:space="preserve"> extra support, it may be applicable to access further help through the EHA (Early Help Assessment) process. In this case, parents </w:t>
      </w:r>
      <w:r w:rsidR="00EC764F">
        <w:rPr>
          <w:sz w:val="24"/>
          <w:szCs w:val="24"/>
          <w:shd w:val="clear" w:color="auto" w:fill="FFFFFF"/>
        </w:rPr>
        <w:t xml:space="preserve">will be invited </w:t>
      </w:r>
      <w:r w:rsidRPr="002B3C48">
        <w:rPr>
          <w:sz w:val="24"/>
          <w:szCs w:val="24"/>
          <w:shd w:val="clear" w:color="auto" w:fill="FFFFFF"/>
        </w:rPr>
        <w:t>to a meeting to discuss this referral.</w:t>
      </w:r>
    </w:p>
    <w:sectPr w:rsidR="009D6BCD" w:rsidRPr="002B3C48" w:rsidSect="0009761A">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08B" w14:textId="77777777" w:rsidR="00F50851" w:rsidRDefault="00F50851" w:rsidP="0009761A">
      <w:pPr>
        <w:spacing w:after="0" w:line="240" w:lineRule="auto"/>
      </w:pPr>
      <w:r>
        <w:separator/>
      </w:r>
    </w:p>
  </w:endnote>
  <w:endnote w:type="continuationSeparator" w:id="0">
    <w:p w14:paraId="3F98C3F7" w14:textId="77777777" w:rsidR="00F50851" w:rsidRDefault="00F50851" w:rsidP="0009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03B4" w14:textId="6D4DBA7A" w:rsidR="00F50851" w:rsidRPr="0009761A" w:rsidRDefault="00F50851" w:rsidP="0009761A">
    <w:pPr>
      <w:pStyle w:val="Footer"/>
    </w:pPr>
    <w:r>
      <w:t>Silverhill Primary School</w:t>
    </w:r>
    <w:r>
      <w:br/>
      <w:t>SEND Information</w:t>
    </w:r>
    <w:r>
      <w:tab/>
      <w:t xml:space="preserve">Last Reviewed: </w:t>
    </w:r>
    <w:r w:rsidR="003948BA">
      <w:t>April 2026</w:t>
    </w:r>
    <w:r>
      <w:tab/>
    </w:r>
    <w:r>
      <w:fldChar w:fldCharType="begin"/>
    </w:r>
    <w:r>
      <w:instrText xml:space="preserve"> PAGE   \* MERGEFORMAT </w:instrText>
    </w:r>
    <w:r>
      <w:fldChar w:fldCharType="separate"/>
    </w:r>
    <w:r w:rsidR="006821D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8C64" w14:textId="77777777" w:rsidR="00F50851" w:rsidRDefault="00F50851" w:rsidP="0009761A">
      <w:pPr>
        <w:spacing w:after="0" w:line="240" w:lineRule="auto"/>
      </w:pPr>
      <w:r>
        <w:separator/>
      </w:r>
    </w:p>
  </w:footnote>
  <w:footnote w:type="continuationSeparator" w:id="0">
    <w:p w14:paraId="509AD5A5" w14:textId="77777777" w:rsidR="00F50851" w:rsidRDefault="00F50851" w:rsidP="00097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7BC"/>
    <w:multiLevelType w:val="multilevel"/>
    <w:tmpl w:val="C7A4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B22A2"/>
    <w:multiLevelType w:val="multilevel"/>
    <w:tmpl w:val="D59C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1173"/>
    <w:multiLevelType w:val="multilevel"/>
    <w:tmpl w:val="3C3A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A46D2"/>
    <w:multiLevelType w:val="hybridMultilevel"/>
    <w:tmpl w:val="3B5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70250"/>
    <w:multiLevelType w:val="hybridMultilevel"/>
    <w:tmpl w:val="B186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845E6"/>
    <w:multiLevelType w:val="multilevel"/>
    <w:tmpl w:val="A57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7CB2"/>
    <w:multiLevelType w:val="hybridMultilevel"/>
    <w:tmpl w:val="0C50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6430D"/>
    <w:multiLevelType w:val="hybridMultilevel"/>
    <w:tmpl w:val="05EA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328A8"/>
    <w:multiLevelType w:val="hybridMultilevel"/>
    <w:tmpl w:val="CCD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F5EAD"/>
    <w:multiLevelType w:val="hybridMultilevel"/>
    <w:tmpl w:val="A5AE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0179"/>
    <w:multiLevelType w:val="multilevel"/>
    <w:tmpl w:val="387E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E6188"/>
    <w:multiLevelType w:val="multilevel"/>
    <w:tmpl w:val="E01E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551C8"/>
    <w:multiLevelType w:val="multilevel"/>
    <w:tmpl w:val="6D6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27668"/>
    <w:multiLevelType w:val="multilevel"/>
    <w:tmpl w:val="A312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31C00"/>
    <w:multiLevelType w:val="hybridMultilevel"/>
    <w:tmpl w:val="D8AE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56EC4"/>
    <w:multiLevelType w:val="hybridMultilevel"/>
    <w:tmpl w:val="368A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95B72"/>
    <w:multiLevelType w:val="hybridMultilevel"/>
    <w:tmpl w:val="CA78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301D6"/>
    <w:multiLevelType w:val="hybridMultilevel"/>
    <w:tmpl w:val="3002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736B7"/>
    <w:multiLevelType w:val="hybridMultilevel"/>
    <w:tmpl w:val="BC6A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4262B4"/>
    <w:multiLevelType w:val="multilevel"/>
    <w:tmpl w:val="9EB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D36F7"/>
    <w:multiLevelType w:val="multilevel"/>
    <w:tmpl w:val="CDBC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7220D"/>
    <w:multiLevelType w:val="hybridMultilevel"/>
    <w:tmpl w:val="12E4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C48F0"/>
    <w:multiLevelType w:val="multilevel"/>
    <w:tmpl w:val="B87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06DDC"/>
    <w:multiLevelType w:val="hybridMultilevel"/>
    <w:tmpl w:val="E3BC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FB152C"/>
    <w:multiLevelType w:val="hybridMultilevel"/>
    <w:tmpl w:val="E5A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02825"/>
    <w:multiLevelType w:val="multilevel"/>
    <w:tmpl w:val="AC06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227EB"/>
    <w:multiLevelType w:val="multilevel"/>
    <w:tmpl w:val="1EC0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4F3B28"/>
    <w:multiLevelType w:val="hybridMultilevel"/>
    <w:tmpl w:val="5760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B08F0"/>
    <w:multiLevelType w:val="hybridMultilevel"/>
    <w:tmpl w:val="6A48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C0CC4"/>
    <w:multiLevelType w:val="multilevel"/>
    <w:tmpl w:val="C96A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31DCC"/>
    <w:multiLevelType w:val="hybridMultilevel"/>
    <w:tmpl w:val="ADCC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B5F86"/>
    <w:multiLevelType w:val="multilevel"/>
    <w:tmpl w:val="E3D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94DA3"/>
    <w:multiLevelType w:val="multilevel"/>
    <w:tmpl w:val="378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B19FC"/>
    <w:multiLevelType w:val="multilevel"/>
    <w:tmpl w:val="1378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1764E"/>
    <w:multiLevelType w:val="hybridMultilevel"/>
    <w:tmpl w:val="A2C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504DE"/>
    <w:multiLevelType w:val="hybridMultilevel"/>
    <w:tmpl w:val="D93A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5F7979"/>
    <w:multiLevelType w:val="hybridMultilevel"/>
    <w:tmpl w:val="EF2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144845">
    <w:abstractNumId w:val="33"/>
  </w:num>
  <w:num w:numId="2" w16cid:durableId="1596740906">
    <w:abstractNumId w:val="22"/>
  </w:num>
  <w:num w:numId="3" w16cid:durableId="1577976096">
    <w:abstractNumId w:val="32"/>
  </w:num>
  <w:num w:numId="4" w16cid:durableId="681976749">
    <w:abstractNumId w:val="35"/>
  </w:num>
  <w:num w:numId="5" w16cid:durableId="1496800972">
    <w:abstractNumId w:val="28"/>
  </w:num>
  <w:num w:numId="6" w16cid:durableId="303705898">
    <w:abstractNumId w:val="24"/>
  </w:num>
  <w:num w:numId="7" w16cid:durableId="2131699237">
    <w:abstractNumId w:val="15"/>
  </w:num>
  <w:num w:numId="8" w16cid:durableId="838886695">
    <w:abstractNumId w:val="7"/>
  </w:num>
  <w:num w:numId="9" w16cid:durableId="205681563">
    <w:abstractNumId w:val="13"/>
  </w:num>
  <w:num w:numId="10" w16cid:durableId="527722147">
    <w:abstractNumId w:val="5"/>
  </w:num>
  <w:num w:numId="11" w16cid:durableId="124086118">
    <w:abstractNumId w:val="30"/>
  </w:num>
  <w:num w:numId="12" w16cid:durableId="1861312743">
    <w:abstractNumId w:val="16"/>
  </w:num>
  <w:num w:numId="13" w16cid:durableId="1907301853">
    <w:abstractNumId w:val="26"/>
  </w:num>
  <w:num w:numId="14" w16cid:durableId="1012605907">
    <w:abstractNumId w:val="4"/>
  </w:num>
  <w:num w:numId="15" w16cid:durableId="1607078114">
    <w:abstractNumId w:val="19"/>
  </w:num>
  <w:num w:numId="16" w16cid:durableId="816727827">
    <w:abstractNumId w:val="23"/>
  </w:num>
  <w:num w:numId="17" w16cid:durableId="1333332325">
    <w:abstractNumId w:val="21"/>
  </w:num>
  <w:num w:numId="18" w16cid:durableId="1278872298">
    <w:abstractNumId w:val="10"/>
  </w:num>
  <w:num w:numId="19" w16cid:durableId="819538785">
    <w:abstractNumId w:val="17"/>
  </w:num>
  <w:num w:numId="20" w16cid:durableId="920988376">
    <w:abstractNumId w:val="20"/>
  </w:num>
  <w:num w:numId="21" w16cid:durableId="1001735128">
    <w:abstractNumId w:val="3"/>
  </w:num>
  <w:num w:numId="22" w16cid:durableId="861632279">
    <w:abstractNumId w:val="11"/>
  </w:num>
  <w:num w:numId="23" w16cid:durableId="377898987">
    <w:abstractNumId w:val="9"/>
  </w:num>
  <w:num w:numId="24" w16cid:durableId="685526304">
    <w:abstractNumId w:val="1"/>
  </w:num>
  <w:num w:numId="25" w16cid:durableId="1084836531">
    <w:abstractNumId w:val="34"/>
  </w:num>
  <w:num w:numId="26" w16cid:durableId="729350943">
    <w:abstractNumId w:val="0"/>
  </w:num>
  <w:num w:numId="27" w16cid:durableId="565383762">
    <w:abstractNumId w:val="6"/>
  </w:num>
  <w:num w:numId="28" w16cid:durableId="1633631113">
    <w:abstractNumId w:val="31"/>
  </w:num>
  <w:num w:numId="29" w16cid:durableId="1368675446">
    <w:abstractNumId w:val="8"/>
  </w:num>
  <w:num w:numId="30" w16cid:durableId="1544055607">
    <w:abstractNumId w:val="2"/>
  </w:num>
  <w:num w:numId="31" w16cid:durableId="1296721334">
    <w:abstractNumId w:val="14"/>
  </w:num>
  <w:num w:numId="32" w16cid:durableId="633870237">
    <w:abstractNumId w:val="25"/>
  </w:num>
  <w:num w:numId="33" w16cid:durableId="1812671428">
    <w:abstractNumId w:val="27"/>
  </w:num>
  <w:num w:numId="34" w16cid:durableId="1545212305">
    <w:abstractNumId w:val="12"/>
  </w:num>
  <w:num w:numId="35" w16cid:durableId="2005433694">
    <w:abstractNumId w:val="29"/>
  </w:num>
  <w:num w:numId="36" w16cid:durableId="1607079333">
    <w:abstractNumId w:val="36"/>
  </w:num>
  <w:num w:numId="37" w16cid:durableId="2048732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0"/>
    <w:rsid w:val="0002198C"/>
    <w:rsid w:val="0009761A"/>
    <w:rsid w:val="000D1C28"/>
    <w:rsid w:val="00157FE5"/>
    <w:rsid w:val="00175EC4"/>
    <w:rsid w:val="001930DC"/>
    <w:rsid w:val="001F7246"/>
    <w:rsid w:val="00242259"/>
    <w:rsid w:val="00252206"/>
    <w:rsid w:val="002800C1"/>
    <w:rsid w:val="0029310E"/>
    <w:rsid w:val="002A2B4F"/>
    <w:rsid w:val="002B3C48"/>
    <w:rsid w:val="002B5D3B"/>
    <w:rsid w:val="003005F0"/>
    <w:rsid w:val="00323696"/>
    <w:rsid w:val="003427F5"/>
    <w:rsid w:val="00352F0E"/>
    <w:rsid w:val="003948BA"/>
    <w:rsid w:val="00464EDC"/>
    <w:rsid w:val="00554E83"/>
    <w:rsid w:val="00590DF9"/>
    <w:rsid w:val="005A204B"/>
    <w:rsid w:val="006821D1"/>
    <w:rsid w:val="006879AD"/>
    <w:rsid w:val="00697CC5"/>
    <w:rsid w:val="006B3028"/>
    <w:rsid w:val="006C0D0C"/>
    <w:rsid w:val="006C5B2E"/>
    <w:rsid w:val="006C61FA"/>
    <w:rsid w:val="006F0A85"/>
    <w:rsid w:val="0073769A"/>
    <w:rsid w:val="00810CF7"/>
    <w:rsid w:val="00901BDA"/>
    <w:rsid w:val="009102B2"/>
    <w:rsid w:val="009427D4"/>
    <w:rsid w:val="00967B56"/>
    <w:rsid w:val="009D6BCD"/>
    <w:rsid w:val="009F7133"/>
    <w:rsid w:val="00A71FFD"/>
    <w:rsid w:val="00BF0510"/>
    <w:rsid w:val="00C22D8D"/>
    <w:rsid w:val="00C40289"/>
    <w:rsid w:val="00C67D57"/>
    <w:rsid w:val="00CE16E6"/>
    <w:rsid w:val="00D7162E"/>
    <w:rsid w:val="00DC0FA9"/>
    <w:rsid w:val="00DD4889"/>
    <w:rsid w:val="00DD79E1"/>
    <w:rsid w:val="00E071D3"/>
    <w:rsid w:val="00E243FE"/>
    <w:rsid w:val="00E36BA0"/>
    <w:rsid w:val="00E7759F"/>
    <w:rsid w:val="00E905B4"/>
    <w:rsid w:val="00EB0EE7"/>
    <w:rsid w:val="00EC764F"/>
    <w:rsid w:val="00EF430D"/>
    <w:rsid w:val="00F37784"/>
    <w:rsid w:val="00F47BDB"/>
    <w:rsid w:val="00F50851"/>
    <w:rsid w:val="00FF5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0955F"/>
  <w15:chartTrackingRefBased/>
  <w15:docId w15:val="{B9CAA229-06ED-40FC-9768-9956C4B5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61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C61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61A"/>
  </w:style>
  <w:style w:type="paragraph" w:styleId="Footer">
    <w:name w:val="footer"/>
    <w:basedOn w:val="Normal"/>
    <w:link w:val="FooterChar"/>
    <w:uiPriority w:val="99"/>
    <w:unhideWhenUsed/>
    <w:rsid w:val="0009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61A"/>
  </w:style>
  <w:style w:type="character" w:customStyle="1" w:styleId="Heading2Char">
    <w:name w:val="Heading 2 Char"/>
    <w:basedOn w:val="DefaultParagraphFont"/>
    <w:link w:val="Heading2"/>
    <w:uiPriority w:val="9"/>
    <w:rsid w:val="006C61F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C6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C61F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90DF9"/>
    <w:rPr>
      <w:color w:val="0563C1" w:themeColor="hyperlink"/>
      <w:u w:val="single"/>
    </w:rPr>
  </w:style>
  <w:style w:type="character" w:styleId="Strong">
    <w:name w:val="Strong"/>
    <w:basedOn w:val="DefaultParagraphFont"/>
    <w:uiPriority w:val="22"/>
    <w:qFormat/>
    <w:rsid w:val="00590DF9"/>
    <w:rPr>
      <w:b/>
      <w:bCs/>
    </w:rPr>
  </w:style>
  <w:style w:type="paragraph" w:styleId="ListParagraph">
    <w:name w:val="List Paragraph"/>
    <w:basedOn w:val="Normal"/>
    <w:uiPriority w:val="34"/>
    <w:qFormat/>
    <w:rsid w:val="00F37784"/>
    <w:pPr>
      <w:ind w:left="720"/>
      <w:contextualSpacing/>
    </w:pPr>
  </w:style>
  <w:style w:type="table" w:styleId="TableGrid">
    <w:name w:val="Table Grid"/>
    <w:basedOn w:val="TableNormal"/>
    <w:uiPriority w:val="39"/>
    <w:rsid w:val="0068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072">
      <w:bodyDiv w:val="1"/>
      <w:marLeft w:val="0"/>
      <w:marRight w:val="0"/>
      <w:marTop w:val="0"/>
      <w:marBottom w:val="0"/>
      <w:divBdr>
        <w:top w:val="none" w:sz="0" w:space="0" w:color="auto"/>
        <w:left w:val="none" w:sz="0" w:space="0" w:color="auto"/>
        <w:bottom w:val="none" w:sz="0" w:space="0" w:color="auto"/>
        <w:right w:val="none" w:sz="0" w:space="0" w:color="auto"/>
      </w:divBdr>
    </w:div>
    <w:div w:id="72051153">
      <w:bodyDiv w:val="1"/>
      <w:marLeft w:val="0"/>
      <w:marRight w:val="0"/>
      <w:marTop w:val="0"/>
      <w:marBottom w:val="0"/>
      <w:divBdr>
        <w:top w:val="none" w:sz="0" w:space="0" w:color="auto"/>
        <w:left w:val="none" w:sz="0" w:space="0" w:color="auto"/>
        <w:bottom w:val="none" w:sz="0" w:space="0" w:color="auto"/>
        <w:right w:val="none" w:sz="0" w:space="0" w:color="auto"/>
      </w:divBdr>
    </w:div>
    <w:div w:id="88552411">
      <w:bodyDiv w:val="1"/>
      <w:marLeft w:val="0"/>
      <w:marRight w:val="0"/>
      <w:marTop w:val="0"/>
      <w:marBottom w:val="0"/>
      <w:divBdr>
        <w:top w:val="none" w:sz="0" w:space="0" w:color="auto"/>
        <w:left w:val="none" w:sz="0" w:space="0" w:color="auto"/>
        <w:bottom w:val="none" w:sz="0" w:space="0" w:color="auto"/>
        <w:right w:val="none" w:sz="0" w:space="0" w:color="auto"/>
      </w:divBdr>
    </w:div>
    <w:div w:id="207689280">
      <w:bodyDiv w:val="1"/>
      <w:marLeft w:val="0"/>
      <w:marRight w:val="0"/>
      <w:marTop w:val="0"/>
      <w:marBottom w:val="0"/>
      <w:divBdr>
        <w:top w:val="none" w:sz="0" w:space="0" w:color="auto"/>
        <w:left w:val="none" w:sz="0" w:space="0" w:color="auto"/>
        <w:bottom w:val="none" w:sz="0" w:space="0" w:color="auto"/>
        <w:right w:val="none" w:sz="0" w:space="0" w:color="auto"/>
      </w:divBdr>
    </w:div>
    <w:div w:id="277878547">
      <w:bodyDiv w:val="1"/>
      <w:marLeft w:val="0"/>
      <w:marRight w:val="0"/>
      <w:marTop w:val="0"/>
      <w:marBottom w:val="0"/>
      <w:divBdr>
        <w:top w:val="none" w:sz="0" w:space="0" w:color="auto"/>
        <w:left w:val="none" w:sz="0" w:space="0" w:color="auto"/>
        <w:bottom w:val="none" w:sz="0" w:space="0" w:color="auto"/>
        <w:right w:val="none" w:sz="0" w:space="0" w:color="auto"/>
      </w:divBdr>
    </w:div>
    <w:div w:id="405107834">
      <w:bodyDiv w:val="1"/>
      <w:marLeft w:val="0"/>
      <w:marRight w:val="0"/>
      <w:marTop w:val="0"/>
      <w:marBottom w:val="0"/>
      <w:divBdr>
        <w:top w:val="none" w:sz="0" w:space="0" w:color="auto"/>
        <w:left w:val="none" w:sz="0" w:space="0" w:color="auto"/>
        <w:bottom w:val="none" w:sz="0" w:space="0" w:color="auto"/>
        <w:right w:val="none" w:sz="0" w:space="0" w:color="auto"/>
      </w:divBdr>
    </w:div>
    <w:div w:id="418143378">
      <w:bodyDiv w:val="1"/>
      <w:marLeft w:val="0"/>
      <w:marRight w:val="0"/>
      <w:marTop w:val="0"/>
      <w:marBottom w:val="0"/>
      <w:divBdr>
        <w:top w:val="none" w:sz="0" w:space="0" w:color="auto"/>
        <w:left w:val="none" w:sz="0" w:space="0" w:color="auto"/>
        <w:bottom w:val="none" w:sz="0" w:space="0" w:color="auto"/>
        <w:right w:val="none" w:sz="0" w:space="0" w:color="auto"/>
      </w:divBdr>
    </w:div>
    <w:div w:id="418449119">
      <w:bodyDiv w:val="1"/>
      <w:marLeft w:val="0"/>
      <w:marRight w:val="0"/>
      <w:marTop w:val="0"/>
      <w:marBottom w:val="0"/>
      <w:divBdr>
        <w:top w:val="none" w:sz="0" w:space="0" w:color="auto"/>
        <w:left w:val="none" w:sz="0" w:space="0" w:color="auto"/>
        <w:bottom w:val="none" w:sz="0" w:space="0" w:color="auto"/>
        <w:right w:val="none" w:sz="0" w:space="0" w:color="auto"/>
      </w:divBdr>
    </w:div>
    <w:div w:id="475343713">
      <w:bodyDiv w:val="1"/>
      <w:marLeft w:val="0"/>
      <w:marRight w:val="0"/>
      <w:marTop w:val="0"/>
      <w:marBottom w:val="0"/>
      <w:divBdr>
        <w:top w:val="none" w:sz="0" w:space="0" w:color="auto"/>
        <w:left w:val="none" w:sz="0" w:space="0" w:color="auto"/>
        <w:bottom w:val="none" w:sz="0" w:space="0" w:color="auto"/>
        <w:right w:val="none" w:sz="0" w:space="0" w:color="auto"/>
      </w:divBdr>
      <w:divsChild>
        <w:div w:id="134687804">
          <w:marLeft w:val="0"/>
          <w:marRight w:val="0"/>
          <w:marTop w:val="0"/>
          <w:marBottom w:val="0"/>
          <w:divBdr>
            <w:top w:val="none" w:sz="0" w:space="0" w:color="auto"/>
            <w:left w:val="none" w:sz="0" w:space="0" w:color="auto"/>
            <w:bottom w:val="none" w:sz="0" w:space="0" w:color="auto"/>
            <w:right w:val="none" w:sz="0" w:space="0" w:color="auto"/>
          </w:divBdr>
        </w:div>
      </w:divsChild>
    </w:div>
    <w:div w:id="503471897">
      <w:bodyDiv w:val="1"/>
      <w:marLeft w:val="0"/>
      <w:marRight w:val="0"/>
      <w:marTop w:val="0"/>
      <w:marBottom w:val="0"/>
      <w:divBdr>
        <w:top w:val="none" w:sz="0" w:space="0" w:color="auto"/>
        <w:left w:val="none" w:sz="0" w:space="0" w:color="auto"/>
        <w:bottom w:val="none" w:sz="0" w:space="0" w:color="auto"/>
        <w:right w:val="none" w:sz="0" w:space="0" w:color="auto"/>
      </w:divBdr>
    </w:div>
    <w:div w:id="667830217">
      <w:bodyDiv w:val="1"/>
      <w:marLeft w:val="0"/>
      <w:marRight w:val="0"/>
      <w:marTop w:val="0"/>
      <w:marBottom w:val="0"/>
      <w:divBdr>
        <w:top w:val="none" w:sz="0" w:space="0" w:color="auto"/>
        <w:left w:val="none" w:sz="0" w:space="0" w:color="auto"/>
        <w:bottom w:val="none" w:sz="0" w:space="0" w:color="auto"/>
        <w:right w:val="none" w:sz="0" w:space="0" w:color="auto"/>
      </w:divBdr>
    </w:div>
    <w:div w:id="751007076">
      <w:bodyDiv w:val="1"/>
      <w:marLeft w:val="0"/>
      <w:marRight w:val="0"/>
      <w:marTop w:val="0"/>
      <w:marBottom w:val="0"/>
      <w:divBdr>
        <w:top w:val="none" w:sz="0" w:space="0" w:color="auto"/>
        <w:left w:val="none" w:sz="0" w:space="0" w:color="auto"/>
        <w:bottom w:val="none" w:sz="0" w:space="0" w:color="auto"/>
        <w:right w:val="none" w:sz="0" w:space="0" w:color="auto"/>
      </w:divBdr>
    </w:div>
    <w:div w:id="770246810">
      <w:bodyDiv w:val="1"/>
      <w:marLeft w:val="0"/>
      <w:marRight w:val="0"/>
      <w:marTop w:val="0"/>
      <w:marBottom w:val="0"/>
      <w:divBdr>
        <w:top w:val="none" w:sz="0" w:space="0" w:color="auto"/>
        <w:left w:val="none" w:sz="0" w:space="0" w:color="auto"/>
        <w:bottom w:val="none" w:sz="0" w:space="0" w:color="auto"/>
        <w:right w:val="none" w:sz="0" w:space="0" w:color="auto"/>
      </w:divBdr>
    </w:div>
    <w:div w:id="795948180">
      <w:bodyDiv w:val="1"/>
      <w:marLeft w:val="0"/>
      <w:marRight w:val="0"/>
      <w:marTop w:val="0"/>
      <w:marBottom w:val="0"/>
      <w:divBdr>
        <w:top w:val="none" w:sz="0" w:space="0" w:color="auto"/>
        <w:left w:val="none" w:sz="0" w:space="0" w:color="auto"/>
        <w:bottom w:val="none" w:sz="0" w:space="0" w:color="auto"/>
        <w:right w:val="none" w:sz="0" w:space="0" w:color="auto"/>
      </w:divBdr>
    </w:div>
    <w:div w:id="799153465">
      <w:bodyDiv w:val="1"/>
      <w:marLeft w:val="0"/>
      <w:marRight w:val="0"/>
      <w:marTop w:val="0"/>
      <w:marBottom w:val="0"/>
      <w:divBdr>
        <w:top w:val="none" w:sz="0" w:space="0" w:color="auto"/>
        <w:left w:val="none" w:sz="0" w:space="0" w:color="auto"/>
        <w:bottom w:val="none" w:sz="0" w:space="0" w:color="auto"/>
        <w:right w:val="none" w:sz="0" w:space="0" w:color="auto"/>
      </w:divBdr>
    </w:div>
    <w:div w:id="828791666">
      <w:bodyDiv w:val="1"/>
      <w:marLeft w:val="0"/>
      <w:marRight w:val="0"/>
      <w:marTop w:val="0"/>
      <w:marBottom w:val="0"/>
      <w:divBdr>
        <w:top w:val="none" w:sz="0" w:space="0" w:color="auto"/>
        <w:left w:val="none" w:sz="0" w:space="0" w:color="auto"/>
        <w:bottom w:val="none" w:sz="0" w:space="0" w:color="auto"/>
        <w:right w:val="none" w:sz="0" w:space="0" w:color="auto"/>
      </w:divBdr>
    </w:div>
    <w:div w:id="864713936">
      <w:bodyDiv w:val="1"/>
      <w:marLeft w:val="0"/>
      <w:marRight w:val="0"/>
      <w:marTop w:val="0"/>
      <w:marBottom w:val="0"/>
      <w:divBdr>
        <w:top w:val="none" w:sz="0" w:space="0" w:color="auto"/>
        <w:left w:val="none" w:sz="0" w:space="0" w:color="auto"/>
        <w:bottom w:val="none" w:sz="0" w:space="0" w:color="auto"/>
        <w:right w:val="none" w:sz="0" w:space="0" w:color="auto"/>
      </w:divBdr>
      <w:divsChild>
        <w:div w:id="1750541963">
          <w:marLeft w:val="0"/>
          <w:marRight w:val="0"/>
          <w:marTop w:val="0"/>
          <w:marBottom w:val="0"/>
          <w:divBdr>
            <w:top w:val="none" w:sz="0" w:space="0" w:color="auto"/>
            <w:left w:val="none" w:sz="0" w:space="0" w:color="auto"/>
            <w:bottom w:val="none" w:sz="0" w:space="0" w:color="auto"/>
            <w:right w:val="none" w:sz="0" w:space="0" w:color="auto"/>
          </w:divBdr>
        </w:div>
      </w:divsChild>
    </w:div>
    <w:div w:id="894976343">
      <w:bodyDiv w:val="1"/>
      <w:marLeft w:val="0"/>
      <w:marRight w:val="0"/>
      <w:marTop w:val="0"/>
      <w:marBottom w:val="0"/>
      <w:divBdr>
        <w:top w:val="none" w:sz="0" w:space="0" w:color="auto"/>
        <w:left w:val="none" w:sz="0" w:space="0" w:color="auto"/>
        <w:bottom w:val="none" w:sz="0" w:space="0" w:color="auto"/>
        <w:right w:val="none" w:sz="0" w:space="0" w:color="auto"/>
      </w:divBdr>
    </w:div>
    <w:div w:id="911547865">
      <w:bodyDiv w:val="1"/>
      <w:marLeft w:val="0"/>
      <w:marRight w:val="0"/>
      <w:marTop w:val="0"/>
      <w:marBottom w:val="0"/>
      <w:divBdr>
        <w:top w:val="none" w:sz="0" w:space="0" w:color="auto"/>
        <w:left w:val="none" w:sz="0" w:space="0" w:color="auto"/>
        <w:bottom w:val="none" w:sz="0" w:space="0" w:color="auto"/>
        <w:right w:val="none" w:sz="0" w:space="0" w:color="auto"/>
      </w:divBdr>
    </w:div>
    <w:div w:id="923027274">
      <w:bodyDiv w:val="1"/>
      <w:marLeft w:val="0"/>
      <w:marRight w:val="0"/>
      <w:marTop w:val="0"/>
      <w:marBottom w:val="0"/>
      <w:divBdr>
        <w:top w:val="none" w:sz="0" w:space="0" w:color="auto"/>
        <w:left w:val="none" w:sz="0" w:space="0" w:color="auto"/>
        <w:bottom w:val="none" w:sz="0" w:space="0" w:color="auto"/>
        <w:right w:val="none" w:sz="0" w:space="0" w:color="auto"/>
      </w:divBdr>
    </w:div>
    <w:div w:id="929773903">
      <w:bodyDiv w:val="1"/>
      <w:marLeft w:val="0"/>
      <w:marRight w:val="0"/>
      <w:marTop w:val="0"/>
      <w:marBottom w:val="0"/>
      <w:divBdr>
        <w:top w:val="none" w:sz="0" w:space="0" w:color="auto"/>
        <w:left w:val="none" w:sz="0" w:space="0" w:color="auto"/>
        <w:bottom w:val="none" w:sz="0" w:space="0" w:color="auto"/>
        <w:right w:val="none" w:sz="0" w:space="0" w:color="auto"/>
      </w:divBdr>
    </w:div>
    <w:div w:id="930820219">
      <w:bodyDiv w:val="1"/>
      <w:marLeft w:val="0"/>
      <w:marRight w:val="0"/>
      <w:marTop w:val="0"/>
      <w:marBottom w:val="0"/>
      <w:divBdr>
        <w:top w:val="none" w:sz="0" w:space="0" w:color="auto"/>
        <w:left w:val="none" w:sz="0" w:space="0" w:color="auto"/>
        <w:bottom w:val="none" w:sz="0" w:space="0" w:color="auto"/>
        <w:right w:val="none" w:sz="0" w:space="0" w:color="auto"/>
      </w:divBdr>
    </w:div>
    <w:div w:id="983462434">
      <w:bodyDiv w:val="1"/>
      <w:marLeft w:val="0"/>
      <w:marRight w:val="0"/>
      <w:marTop w:val="0"/>
      <w:marBottom w:val="0"/>
      <w:divBdr>
        <w:top w:val="none" w:sz="0" w:space="0" w:color="auto"/>
        <w:left w:val="none" w:sz="0" w:space="0" w:color="auto"/>
        <w:bottom w:val="none" w:sz="0" w:space="0" w:color="auto"/>
        <w:right w:val="none" w:sz="0" w:space="0" w:color="auto"/>
      </w:divBdr>
    </w:div>
    <w:div w:id="1020351143">
      <w:bodyDiv w:val="1"/>
      <w:marLeft w:val="0"/>
      <w:marRight w:val="0"/>
      <w:marTop w:val="0"/>
      <w:marBottom w:val="0"/>
      <w:divBdr>
        <w:top w:val="none" w:sz="0" w:space="0" w:color="auto"/>
        <w:left w:val="none" w:sz="0" w:space="0" w:color="auto"/>
        <w:bottom w:val="none" w:sz="0" w:space="0" w:color="auto"/>
        <w:right w:val="none" w:sz="0" w:space="0" w:color="auto"/>
      </w:divBdr>
    </w:div>
    <w:div w:id="1080912025">
      <w:bodyDiv w:val="1"/>
      <w:marLeft w:val="0"/>
      <w:marRight w:val="0"/>
      <w:marTop w:val="0"/>
      <w:marBottom w:val="0"/>
      <w:divBdr>
        <w:top w:val="none" w:sz="0" w:space="0" w:color="auto"/>
        <w:left w:val="none" w:sz="0" w:space="0" w:color="auto"/>
        <w:bottom w:val="none" w:sz="0" w:space="0" w:color="auto"/>
        <w:right w:val="none" w:sz="0" w:space="0" w:color="auto"/>
      </w:divBdr>
    </w:div>
    <w:div w:id="1140608231">
      <w:bodyDiv w:val="1"/>
      <w:marLeft w:val="0"/>
      <w:marRight w:val="0"/>
      <w:marTop w:val="0"/>
      <w:marBottom w:val="0"/>
      <w:divBdr>
        <w:top w:val="none" w:sz="0" w:space="0" w:color="auto"/>
        <w:left w:val="none" w:sz="0" w:space="0" w:color="auto"/>
        <w:bottom w:val="none" w:sz="0" w:space="0" w:color="auto"/>
        <w:right w:val="none" w:sz="0" w:space="0" w:color="auto"/>
      </w:divBdr>
    </w:div>
    <w:div w:id="1199247383">
      <w:bodyDiv w:val="1"/>
      <w:marLeft w:val="0"/>
      <w:marRight w:val="0"/>
      <w:marTop w:val="0"/>
      <w:marBottom w:val="0"/>
      <w:divBdr>
        <w:top w:val="none" w:sz="0" w:space="0" w:color="auto"/>
        <w:left w:val="none" w:sz="0" w:space="0" w:color="auto"/>
        <w:bottom w:val="none" w:sz="0" w:space="0" w:color="auto"/>
        <w:right w:val="none" w:sz="0" w:space="0" w:color="auto"/>
      </w:divBdr>
      <w:divsChild>
        <w:div w:id="499395502">
          <w:marLeft w:val="0"/>
          <w:marRight w:val="0"/>
          <w:marTop w:val="0"/>
          <w:marBottom w:val="0"/>
          <w:divBdr>
            <w:top w:val="none" w:sz="0" w:space="0" w:color="auto"/>
            <w:left w:val="none" w:sz="0" w:space="0" w:color="auto"/>
            <w:bottom w:val="none" w:sz="0" w:space="0" w:color="auto"/>
            <w:right w:val="none" w:sz="0" w:space="0" w:color="auto"/>
          </w:divBdr>
        </w:div>
      </w:divsChild>
    </w:div>
    <w:div w:id="1208180661">
      <w:bodyDiv w:val="1"/>
      <w:marLeft w:val="0"/>
      <w:marRight w:val="0"/>
      <w:marTop w:val="0"/>
      <w:marBottom w:val="0"/>
      <w:divBdr>
        <w:top w:val="none" w:sz="0" w:space="0" w:color="auto"/>
        <w:left w:val="none" w:sz="0" w:space="0" w:color="auto"/>
        <w:bottom w:val="none" w:sz="0" w:space="0" w:color="auto"/>
        <w:right w:val="none" w:sz="0" w:space="0" w:color="auto"/>
      </w:divBdr>
    </w:div>
    <w:div w:id="1332441844">
      <w:bodyDiv w:val="1"/>
      <w:marLeft w:val="0"/>
      <w:marRight w:val="0"/>
      <w:marTop w:val="0"/>
      <w:marBottom w:val="0"/>
      <w:divBdr>
        <w:top w:val="none" w:sz="0" w:space="0" w:color="auto"/>
        <w:left w:val="none" w:sz="0" w:space="0" w:color="auto"/>
        <w:bottom w:val="none" w:sz="0" w:space="0" w:color="auto"/>
        <w:right w:val="none" w:sz="0" w:space="0" w:color="auto"/>
      </w:divBdr>
    </w:div>
    <w:div w:id="1408842119">
      <w:bodyDiv w:val="1"/>
      <w:marLeft w:val="0"/>
      <w:marRight w:val="0"/>
      <w:marTop w:val="0"/>
      <w:marBottom w:val="0"/>
      <w:divBdr>
        <w:top w:val="none" w:sz="0" w:space="0" w:color="auto"/>
        <w:left w:val="none" w:sz="0" w:space="0" w:color="auto"/>
        <w:bottom w:val="none" w:sz="0" w:space="0" w:color="auto"/>
        <w:right w:val="none" w:sz="0" w:space="0" w:color="auto"/>
      </w:divBdr>
    </w:div>
    <w:div w:id="1429079603">
      <w:bodyDiv w:val="1"/>
      <w:marLeft w:val="0"/>
      <w:marRight w:val="0"/>
      <w:marTop w:val="0"/>
      <w:marBottom w:val="0"/>
      <w:divBdr>
        <w:top w:val="none" w:sz="0" w:space="0" w:color="auto"/>
        <w:left w:val="none" w:sz="0" w:space="0" w:color="auto"/>
        <w:bottom w:val="none" w:sz="0" w:space="0" w:color="auto"/>
        <w:right w:val="none" w:sz="0" w:space="0" w:color="auto"/>
      </w:divBdr>
      <w:divsChild>
        <w:div w:id="774056124">
          <w:marLeft w:val="0"/>
          <w:marRight w:val="0"/>
          <w:marTop w:val="0"/>
          <w:marBottom w:val="0"/>
          <w:divBdr>
            <w:top w:val="none" w:sz="0" w:space="0" w:color="auto"/>
            <w:left w:val="none" w:sz="0" w:space="0" w:color="auto"/>
            <w:bottom w:val="none" w:sz="0" w:space="0" w:color="auto"/>
            <w:right w:val="none" w:sz="0" w:space="0" w:color="auto"/>
          </w:divBdr>
        </w:div>
      </w:divsChild>
    </w:div>
    <w:div w:id="1430811370">
      <w:bodyDiv w:val="1"/>
      <w:marLeft w:val="0"/>
      <w:marRight w:val="0"/>
      <w:marTop w:val="0"/>
      <w:marBottom w:val="0"/>
      <w:divBdr>
        <w:top w:val="none" w:sz="0" w:space="0" w:color="auto"/>
        <w:left w:val="none" w:sz="0" w:space="0" w:color="auto"/>
        <w:bottom w:val="none" w:sz="0" w:space="0" w:color="auto"/>
        <w:right w:val="none" w:sz="0" w:space="0" w:color="auto"/>
      </w:divBdr>
    </w:div>
    <w:div w:id="1441101081">
      <w:bodyDiv w:val="1"/>
      <w:marLeft w:val="0"/>
      <w:marRight w:val="0"/>
      <w:marTop w:val="0"/>
      <w:marBottom w:val="0"/>
      <w:divBdr>
        <w:top w:val="none" w:sz="0" w:space="0" w:color="auto"/>
        <w:left w:val="none" w:sz="0" w:space="0" w:color="auto"/>
        <w:bottom w:val="none" w:sz="0" w:space="0" w:color="auto"/>
        <w:right w:val="none" w:sz="0" w:space="0" w:color="auto"/>
      </w:divBdr>
    </w:div>
    <w:div w:id="1447308536">
      <w:bodyDiv w:val="1"/>
      <w:marLeft w:val="0"/>
      <w:marRight w:val="0"/>
      <w:marTop w:val="0"/>
      <w:marBottom w:val="0"/>
      <w:divBdr>
        <w:top w:val="none" w:sz="0" w:space="0" w:color="auto"/>
        <w:left w:val="none" w:sz="0" w:space="0" w:color="auto"/>
        <w:bottom w:val="none" w:sz="0" w:space="0" w:color="auto"/>
        <w:right w:val="none" w:sz="0" w:space="0" w:color="auto"/>
      </w:divBdr>
    </w:div>
    <w:div w:id="1465543958">
      <w:bodyDiv w:val="1"/>
      <w:marLeft w:val="0"/>
      <w:marRight w:val="0"/>
      <w:marTop w:val="0"/>
      <w:marBottom w:val="0"/>
      <w:divBdr>
        <w:top w:val="none" w:sz="0" w:space="0" w:color="auto"/>
        <w:left w:val="none" w:sz="0" w:space="0" w:color="auto"/>
        <w:bottom w:val="none" w:sz="0" w:space="0" w:color="auto"/>
        <w:right w:val="none" w:sz="0" w:space="0" w:color="auto"/>
      </w:divBdr>
    </w:div>
    <w:div w:id="1472597570">
      <w:bodyDiv w:val="1"/>
      <w:marLeft w:val="0"/>
      <w:marRight w:val="0"/>
      <w:marTop w:val="0"/>
      <w:marBottom w:val="0"/>
      <w:divBdr>
        <w:top w:val="none" w:sz="0" w:space="0" w:color="auto"/>
        <w:left w:val="none" w:sz="0" w:space="0" w:color="auto"/>
        <w:bottom w:val="none" w:sz="0" w:space="0" w:color="auto"/>
        <w:right w:val="none" w:sz="0" w:space="0" w:color="auto"/>
      </w:divBdr>
    </w:div>
    <w:div w:id="1475637744">
      <w:bodyDiv w:val="1"/>
      <w:marLeft w:val="0"/>
      <w:marRight w:val="0"/>
      <w:marTop w:val="0"/>
      <w:marBottom w:val="0"/>
      <w:divBdr>
        <w:top w:val="none" w:sz="0" w:space="0" w:color="auto"/>
        <w:left w:val="none" w:sz="0" w:space="0" w:color="auto"/>
        <w:bottom w:val="none" w:sz="0" w:space="0" w:color="auto"/>
        <w:right w:val="none" w:sz="0" w:space="0" w:color="auto"/>
      </w:divBdr>
    </w:div>
    <w:div w:id="1476994979">
      <w:bodyDiv w:val="1"/>
      <w:marLeft w:val="0"/>
      <w:marRight w:val="0"/>
      <w:marTop w:val="0"/>
      <w:marBottom w:val="0"/>
      <w:divBdr>
        <w:top w:val="none" w:sz="0" w:space="0" w:color="auto"/>
        <w:left w:val="none" w:sz="0" w:space="0" w:color="auto"/>
        <w:bottom w:val="none" w:sz="0" w:space="0" w:color="auto"/>
        <w:right w:val="none" w:sz="0" w:space="0" w:color="auto"/>
      </w:divBdr>
    </w:div>
    <w:div w:id="1478454236">
      <w:bodyDiv w:val="1"/>
      <w:marLeft w:val="0"/>
      <w:marRight w:val="0"/>
      <w:marTop w:val="0"/>
      <w:marBottom w:val="0"/>
      <w:divBdr>
        <w:top w:val="none" w:sz="0" w:space="0" w:color="auto"/>
        <w:left w:val="none" w:sz="0" w:space="0" w:color="auto"/>
        <w:bottom w:val="none" w:sz="0" w:space="0" w:color="auto"/>
        <w:right w:val="none" w:sz="0" w:space="0" w:color="auto"/>
      </w:divBdr>
    </w:div>
    <w:div w:id="1565487977">
      <w:bodyDiv w:val="1"/>
      <w:marLeft w:val="0"/>
      <w:marRight w:val="0"/>
      <w:marTop w:val="0"/>
      <w:marBottom w:val="0"/>
      <w:divBdr>
        <w:top w:val="none" w:sz="0" w:space="0" w:color="auto"/>
        <w:left w:val="none" w:sz="0" w:space="0" w:color="auto"/>
        <w:bottom w:val="none" w:sz="0" w:space="0" w:color="auto"/>
        <w:right w:val="none" w:sz="0" w:space="0" w:color="auto"/>
      </w:divBdr>
    </w:div>
    <w:div w:id="1575240334">
      <w:bodyDiv w:val="1"/>
      <w:marLeft w:val="0"/>
      <w:marRight w:val="0"/>
      <w:marTop w:val="0"/>
      <w:marBottom w:val="0"/>
      <w:divBdr>
        <w:top w:val="none" w:sz="0" w:space="0" w:color="auto"/>
        <w:left w:val="none" w:sz="0" w:space="0" w:color="auto"/>
        <w:bottom w:val="none" w:sz="0" w:space="0" w:color="auto"/>
        <w:right w:val="none" w:sz="0" w:space="0" w:color="auto"/>
      </w:divBdr>
    </w:div>
    <w:div w:id="1584339644">
      <w:bodyDiv w:val="1"/>
      <w:marLeft w:val="0"/>
      <w:marRight w:val="0"/>
      <w:marTop w:val="0"/>
      <w:marBottom w:val="0"/>
      <w:divBdr>
        <w:top w:val="none" w:sz="0" w:space="0" w:color="auto"/>
        <w:left w:val="none" w:sz="0" w:space="0" w:color="auto"/>
        <w:bottom w:val="none" w:sz="0" w:space="0" w:color="auto"/>
        <w:right w:val="none" w:sz="0" w:space="0" w:color="auto"/>
      </w:divBdr>
    </w:div>
    <w:div w:id="1616516587">
      <w:bodyDiv w:val="1"/>
      <w:marLeft w:val="0"/>
      <w:marRight w:val="0"/>
      <w:marTop w:val="0"/>
      <w:marBottom w:val="0"/>
      <w:divBdr>
        <w:top w:val="none" w:sz="0" w:space="0" w:color="auto"/>
        <w:left w:val="none" w:sz="0" w:space="0" w:color="auto"/>
        <w:bottom w:val="none" w:sz="0" w:space="0" w:color="auto"/>
        <w:right w:val="none" w:sz="0" w:space="0" w:color="auto"/>
      </w:divBdr>
      <w:divsChild>
        <w:div w:id="949703858">
          <w:marLeft w:val="0"/>
          <w:marRight w:val="0"/>
          <w:marTop w:val="0"/>
          <w:marBottom w:val="0"/>
          <w:divBdr>
            <w:top w:val="none" w:sz="0" w:space="0" w:color="auto"/>
            <w:left w:val="none" w:sz="0" w:space="0" w:color="auto"/>
            <w:bottom w:val="none" w:sz="0" w:space="0" w:color="auto"/>
            <w:right w:val="none" w:sz="0" w:space="0" w:color="auto"/>
          </w:divBdr>
        </w:div>
      </w:divsChild>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31781366">
      <w:bodyDiv w:val="1"/>
      <w:marLeft w:val="0"/>
      <w:marRight w:val="0"/>
      <w:marTop w:val="0"/>
      <w:marBottom w:val="0"/>
      <w:divBdr>
        <w:top w:val="none" w:sz="0" w:space="0" w:color="auto"/>
        <w:left w:val="none" w:sz="0" w:space="0" w:color="auto"/>
        <w:bottom w:val="none" w:sz="0" w:space="0" w:color="auto"/>
        <w:right w:val="none" w:sz="0" w:space="0" w:color="auto"/>
      </w:divBdr>
    </w:div>
    <w:div w:id="1646349628">
      <w:bodyDiv w:val="1"/>
      <w:marLeft w:val="0"/>
      <w:marRight w:val="0"/>
      <w:marTop w:val="0"/>
      <w:marBottom w:val="0"/>
      <w:divBdr>
        <w:top w:val="none" w:sz="0" w:space="0" w:color="auto"/>
        <w:left w:val="none" w:sz="0" w:space="0" w:color="auto"/>
        <w:bottom w:val="none" w:sz="0" w:space="0" w:color="auto"/>
        <w:right w:val="none" w:sz="0" w:space="0" w:color="auto"/>
      </w:divBdr>
    </w:div>
    <w:div w:id="1654874483">
      <w:bodyDiv w:val="1"/>
      <w:marLeft w:val="0"/>
      <w:marRight w:val="0"/>
      <w:marTop w:val="0"/>
      <w:marBottom w:val="0"/>
      <w:divBdr>
        <w:top w:val="none" w:sz="0" w:space="0" w:color="auto"/>
        <w:left w:val="none" w:sz="0" w:space="0" w:color="auto"/>
        <w:bottom w:val="none" w:sz="0" w:space="0" w:color="auto"/>
        <w:right w:val="none" w:sz="0" w:space="0" w:color="auto"/>
      </w:divBdr>
    </w:div>
    <w:div w:id="1687826294">
      <w:bodyDiv w:val="1"/>
      <w:marLeft w:val="0"/>
      <w:marRight w:val="0"/>
      <w:marTop w:val="0"/>
      <w:marBottom w:val="0"/>
      <w:divBdr>
        <w:top w:val="none" w:sz="0" w:space="0" w:color="auto"/>
        <w:left w:val="none" w:sz="0" w:space="0" w:color="auto"/>
        <w:bottom w:val="none" w:sz="0" w:space="0" w:color="auto"/>
        <w:right w:val="none" w:sz="0" w:space="0" w:color="auto"/>
      </w:divBdr>
      <w:divsChild>
        <w:div w:id="482625847">
          <w:marLeft w:val="0"/>
          <w:marRight w:val="0"/>
          <w:marTop w:val="0"/>
          <w:marBottom w:val="0"/>
          <w:divBdr>
            <w:top w:val="none" w:sz="0" w:space="0" w:color="auto"/>
            <w:left w:val="none" w:sz="0" w:space="0" w:color="auto"/>
            <w:bottom w:val="none" w:sz="0" w:space="0" w:color="auto"/>
            <w:right w:val="none" w:sz="0" w:space="0" w:color="auto"/>
          </w:divBdr>
        </w:div>
      </w:divsChild>
    </w:div>
    <w:div w:id="1723093149">
      <w:bodyDiv w:val="1"/>
      <w:marLeft w:val="0"/>
      <w:marRight w:val="0"/>
      <w:marTop w:val="0"/>
      <w:marBottom w:val="0"/>
      <w:divBdr>
        <w:top w:val="none" w:sz="0" w:space="0" w:color="auto"/>
        <w:left w:val="none" w:sz="0" w:space="0" w:color="auto"/>
        <w:bottom w:val="none" w:sz="0" w:space="0" w:color="auto"/>
        <w:right w:val="none" w:sz="0" w:space="0" w:color="auto"/>
      </w:divBdr>
    </w:div>
    <w:div w:id="1753041026">
      <w:bodyDiv w:val="1"/>
      <w:marLeft w:val="0"/>
      <w:marRight w:val="0"/>
      <w:marTop w:val="0"/>
      <w:marBottom w:val="0"/>
      <w:divBdr>
        <w:top w:val="none" w:sz="0" w:space="0" w:color="auto"/>
        <w:left w:val="none" w:sz="0" w:space="0" w:color="auto"/>
        <w:bottom w:val="none" w:sz="0" w:space="0" w:color="auto"/>
        <w:right w:val="none" w:sz="0" w:space="0" w:color="auto"/>
      </w:divBdr>
    </w:div>
    <w:div w:id="1812015887">
      <w:bodyDiv w:val="1"/>
      <w:marLeft w:val="0"/>
      <w:marRight w:val="0"/>
      <w:marTop w:val="0"/>
      <w:marBottom w:val="0"/>
      <w:divBdr>
        <w:top w:val="none" w:sz="0" w:space="0" w:color="auto"/>
        <w:left w:val="none" w:sz="0" w:space="0" w:color="auto"/>
        <w:bottom w:val="none" w:sz="0" w:space="0" w:color="auto"/>
        <w:right w:val="none" w:sz="0" w:space="0" w:color="auto"/>
      </w:divBdr>
    </w:div>
    <w:div w:id="1838693671">
      <w:bodyDiv w:val="1"/>
      <w:marLeft w:val="0"/>
      <w:marRight w:val="0"/>
      <w:marTop w:val="0"/>
      <w:marBottom w:val="0"/>
      <w:divBdr>
        <w:top w:val="none" w:sz="0" w:space="0" w:color="auto"/>
        <w:left w:val="none" w:sz="0" w:space="0" w:color="auto"/>
        <w:bottom w:val="none" w:sz="0" w:space="0" w:color="auto"/>
        <w:right w:val="none" w:sz="0" w:space="0" w:color="auto"/>
      </w:divBdr>
    </w:div>
    <w:div w:id="1850633366">
      <w:bodyDiv w:val="1"/>
      <w:marLeft w:val="0"/>
      <w:marRight w:val="0"/>
      <w:marTop w:val="0"/>
      <w:marBottom w:val="0"/>
      <w:divBdr>
        <w:top w:val="none" w:sz="0" w:space="0" w:color="auto"/>
        <w:left w:val="none" w:sz="0" w:space="0" w:color="auto"/>
        <w:bottom w:val="none" w:sz="0" w:space="0" w:color="auto"/>
        <w:right w:val="none" w:sz="0" w:space="0" w:color="auto"/>
      </w:divBdr>
    </w:div>
    <w:div w:id="1895653080">
      <w:bodyDiv w:val="1"/>
      <w:marLeft w:val="0"/>
      <w:marRight w:val="0"/>
      <w:marTop w:val="0"/>
      <w:marBottom w:val="0"/>
      <w:divBdr>
        <w:top w:val="none" w:sz="0" w:space="0" w:color="auto"/>
        <w:left w:val="none" w:sz="0" w:space="0" w:color="auto"/>
        <w:bottom w:val="none" w:sz="0" w:space="0" w:color="auto"/>
        <w:right w:val="none" w:sz="0" w:space="0" w:color="auto"/>
      </w:divBdr>
    </w:div>
    <w:div w:id="1898474187">
      <w:bodyDiv w:val="1"/>
      <w:marLeft w:val="0"/>
      <w:marRight w:val="0"/>
      <w:marTop w:val="0"/>
      <w:marBottom w:val="0"/>
      <w:divBdr>
        <w:top w:val="none" w:sz="0" w:space="0" w:color="auto"/>
        <w:left w:val="none" w:sz="0" w:space="0" w:color="auto"/>
        <w:bottom w:val="none" w:sz="0" w:space="0" w:color="auto"/>
        <w:right w:val="none" w:sz="0" w:space="0" w:color="auto"/>
      </w:divBdr>
    </w:div>
    <w:div w:id="1902014236">
      <w:bodyDiv w:val="1"/>
      <w:marLeft w:val="0"/>
      <w:marRight w:val="0"/>
      <w:marTop w:val="0"/>
      <w:marBottom w:val="0"/>
      <w:divBdr>
        <w:top w:val="none" w:sz="0" w:space="0" w:color="auto"/>
        <w:left w:val="none" w:sz="0" w:space="0" w:color="auto"/>
        <w:bottom w:val="none" w:sz="0" w:space="0" w:color="auto"/>
        <w:right w:val="none" w:sz="0" w:space="0" w:color="auto"/>
      </w:divBdr>
    </w:div>
    <w:div w:id="1949191388">
      <w:bodyDiv w:val="1"/>
      <w:marLeft w:val="0"/>
      <w:marRight w:val="0"/>
      <w:marTop w:val="0"/>
      <w:marBottom w:val="0"/>
      <w:divBdr>
        <w:top w:val="none" w:sz="0" w:space="0" w:color="auto"/>
        <w:left w:val="none" w:sz="0" w:space="0" w:color="auto"/>
        <w:bottom w:val="none" w:sz="0" w:space="0" w:color="auto"/>
        <w:right w:val="none" w:sz="0" w:space="0" w:color="auto"/>
      </w:divBdr>
    </w:div>
    <w:div w:id="19628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rby.gov.uk/education-and-learning/derbys-send-local-off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co@silverhill.derby.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C804BA4B6C94FB3EF07A9A39DF5E4" ma:contentTypeVersion="18" ma:contentTypeDescription="Create a new document." ma:contentTypeScope="" ma:versionID="d57ed1432565a0782f9f3eacd92ba621">
  <xsd:schema xmlns:xsd="http://www.w3.org/2001/XMLSchema" xmlns:xs="http://www.w3.org/2001/XMLSchema" xmlns:p="http://schemas.microsoft.com/office/2006/metadata/properties" xmlns:ns2="9658c256-965b-4aea-a0f7-274ee7b4d2c6" xmlns:ns3="c388a5a1-efc9-43c3-b78a-793960e8d5eb" targetNamespace="http://schemas.microsoft.com/office/2006/metadata/properties" ma:root="true" ma:fieldsID="c6e22a0c957503045cfdc0133795de7a" ns2:_="" ns3:_="">
    <xsd:import namespace="9658c256-965b-4aea-a0f7-274ee7b4d2c6"/>
    <xsd:import namespace="c388a5a1-efc9-43c3-b78a-793960e8d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8c256-965b-4aea-a0f7-274ee7b4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aee57e-e76f-4da6-9c18-521452b8bbd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8a5a1-efc9-43c3-b78a-793960e8d5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d39e77e-a04e-4d13-b948-62d16e7a4850}" ma:internalName="TaxCatchAll" ma:showField="CatchAllData" ma:web="c388a5a1-efc9-43c3-b78a-793960e8d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8c256-965b-4aea-a0f7-274ee7b4d2c6">
      <Terms xmlns="http://schemas.microsoft.com/office/infopath/2007/PartnerControls"/>
    </lcf76f155ced4ddcb4097134ff3c332f>
    <TaxCatchAll xmlns="c388a5a1-efc9-43c3-b78a-793960e8d5eb" xsi:nil="true"/>
  </documentManagement>
</p:properties>
</file>

<file path=customXml/itemProps1.xml><?xml version="1.0" encoding="utf-8"?>
<ds:datastoreItem xmlns:ds="http://schemas.openxmlformats.org/officeDocument/2006/customXml" ds:itemID="{8DF5D5EE-22F3-45BE-9C73-B3DE220B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8c256-965b-4aea-a0f7-274ee7b4d2c6"/>
    <ds:schemaRef ds:uri="c388a5a1-efc9-43c3-b78a-793960e8d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45048-0FD0-4B86-AA40-BF982A96C454}">
  <ds:schemaRefs>
    <ds:schemaRef ds:uri="http://schemas.microsoft.com/sharepoint/v3/contenttype/forms"/>
  </ds:schemaRefs>
</ds:datastoreItem>
</file>

<file path=customXml/itemProps3.xml><?xml version="1.0" encoding="utf-8"?>
<ds:datastoreItem xmlns:ds="http://schemas.openxmlformats.org/officeDocument/2006/customXml" ds:itemID="{C3B02700-19F7-48DD-BE28-09F3CC331B32}">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c388a5a1-efc9-43c3-b78a-793960e8d5eb"/>
    <ds:schemaRef ds:uri="9658c256-965b-4aea-a0f7-274ee7b4d2c6"/>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Roberts</dc:creator>
  <cp:keywords/>
  <dc:description/>
  <cp:lastModifiedBy>Kim Mitchell</cp:lastModifiedBy>
  <cp:revision>2</cp:revision>
  <dcterms:created xsi:type="dcterms:W3CDTF">2026-06-02T14:16:00Z</dcterms:created>
  <dcterms:modified xsi:type="dcterms:W3CDTF">2026-06-02T14:16:00Z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0x0101009CDC804BA4B6C94FB3EF07A9A39DF5E4</vt:lpwstr>
  </property>
  <property fmtid="{D5CDD505-2E9C-101B-9397-08002B2CF9AE}" pid="3" name="MediaServiceImageTags">
    <vt:lpwstr/>
  </property>
</Properties>
</file>